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B4C25" w14:textId="77777777" w:rsidR="00FB75D1" w:rsidRPr="00FB75D1" w:rsidRDefault="00FB75D1" w:rsidP="00FB75D1">
      <w:pPr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Департамент</w:t>
      </w:r>
      <w:r w:rsidRPr="00FB75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соціального</w:t>
      </w:r>
      <w:r w:rsidRPr="00FB75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захисту</w:t>
      </w:r>
      <w:r w:rsidRPr="00FB75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населення</w:t>
      </w:r>
      <w:r w:rsidRPr="00FB75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Запорізької</w:t>
      </w:r>
      <w:r w:rsidRPr="00FB75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міської</w:t>
      </w:r>
      <w:r w:rsidRPr="00FB75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B75D1">
        <w:rPr>
          <w:rFonts w:ascii="Times New Roman" w:eastAsia="Times New Roman" w:hAnsi="Times New Roman" w:cs="Times New Roman" w:hint="eastAsia"/>
          <w:color w:val="000000"/>
          <w:sz w:val="28"/>
          <w:szCs w:val="28"/>
          <w:lang w:val="uk-UA"/>
        </w:rPr>
        <w:t>ради</w:t>
      </w:r>
    </w:p>
    <w:p w14:paraId="265E801A" w14:textId="52E1F92A" w:rsidR="00FE28DC" w:rsidRPr="00FB75D1" w:rsidRDefault="00FE28DC" w:rsidP="00FB75D1">
      <w:pPr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2652DD4" w14:textId="77777777" w:rsidR="00FE28DC" w:rsidRDefault="00FE28D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E9BE353" w14:textId="77777777" w:rsidR="00FE28DC" w:rsidRDefault="00FB75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ЗАЯВА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про отримання матеріальної допомоги за період _____________</w:t>
      </w:r>
    </w:p>
    <w:p w14:paraId="4D6CC1AA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14:paraId="604E80C8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(прізвище, власне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імʼя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по батькові (за наявності), </w:t>
      </w:r>
    </w:p>
    <w:p w14:paraId="3EAF5352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______________________________________________________________________________________,</w:t>
      </w:r>
    </w:p>
    <w:p w14:paraId="671C4262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(серія (за наявності), номер паспорта громадянина України та унікальний номер запису в</w:t>
      </w:r>
    </w:p>
    <w:p w14:paraId="422BA263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14:paraId="1F018250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Єдиному державному демографічному реєстрі (за наявності))</w:t>
      </w:r>
    </w:p>
    <w:p w14:paraId="17F10271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який (яка) є отримувачем матеріальної допомоги та житло якого (якої) було зруйновано або стало непридатним до проживання внаслідок військової агресії Російської Федерації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14:paraId="13F7788D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14:paraId="17D8885A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(адреса місцезнаходження об’єкта нерухомого майна, що було зруйновано або стало непридатним до проживання)</w:t>
      </w:r>
    </w:p>
    <w:p w14:paraId="68F390FA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14:paraId="630DAE12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довідка про присвоєння реєстраційного номера облікової картки платника податків (крім осіб, які мають відмітку в паспорті про відмову від прийняття такого номера) за умови відсутності інформації про такий номер у паспорті в формі ID-картки</w:t>
      </w:r>
    </w:p>
    <w:p w14:paraId="1EDBCDEB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Фактичне місце проживання: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17780FE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_______________________________________________________________________________________________,</w:t>
      </w:r>
    </w:p>
    <w:p w14:paraId="109C7B33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Зобов’язуюсь повідомити ЦНАП та/або ДСЗН ЗМР протягом 3 робочих днів у разі: </w:t>
      </w:r>
    </w:p>
    <w:p w14:paraId="5E2F0ECB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набуття права </w:t>
      </w:r>
      <w:r w:rsidRPr="00B42F35">
        <w:rPr>
          <w:rFonts w:ascii="Times New Roman" w:eastAsia="Times New Roman" w:hAnsi="Times New Roman" w:cs="Times New Roman"/>
          <w:color w:val="000000"/>
          <w:sz w:val="22"/>
          <w:szCs w:val="22"/>
        </w:rPr>
        <w:t>власності (або користування) на житло у прийнятих в експлуатацію житлових будинках (у тому числі з передбачених чинним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законодавством підстав набуття права власності: купівля-продаж, спадщина, міна, дарування, рішення суду та інше, результатом яких стала державна реєстрація права власності);</w:t>
      </w:r>
    </w:p>
    <w:p w14:paraId="4E577596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-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відчуження майна, яке було зруйновано або стало непридатним до проживання.</w:t>
      </w:r>
    </w:p>
    <w:p w14:paraId="0C46CE4B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Внаслідок ненадання та/або несвоєчасного надання даної інформації надмірно виплачену матеріальну допомогу зобов’язуюся повернути до б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юджету Запорізької міської територіальної громади у повному обсязі.</w:t>
      </w:r>
    </w:p>
    <w:p w14:paraId="1364BBB6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Ознайомлений(на) про те, що виплата матеріальної допомоги припиняється:</w:t>
      </w:r>
    </w:p>
    <w:p w14:paraId="1A81EBE4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з місяця відновлення об’єкту нерухомого майна (отримання висновку про придатність житла до проживання);</w:t>
      </w:r>
    </w:p>
    <w:p w14:paraId="05435B34" w14:textId="77777777" w:rsidR="00FE28DC" w:rsidRDefault="00FB75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через 12 місяців після місяця, в якому прийнято рішення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виконавчого комітету Запорізької міської ради про затвердження рішення комісії з розгляду питань щодо надання компенсації за знищений об’єкт нерухомого майна внаслідок бойових дій, терористичних актів, диверсій, спричинених збройною агресією Російської Федерації проти України.</w:t>
      </w:r>
    </w:p>
    <w:tbl>
      <w:tblPr>
        <w:tblStyle w:val="a5"/>
        <w:tblW w:w="974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2835"/>
        <w:gridCol w:w="1701"/>
      </w:tblGrid>
      <w:tr w:rsidR="00FE28DC" w14:paraId="2810E291" w14:textId="77777777">
        <w:trPr>
          <w:trHeight w:val="1122"/>
        </w:trPr>
        <w:tc>
          <w:tcPr>
            <w:tcW w:w="1951" w:type="dxa"/>
          </w:tcPr>
          <w:p w14:paraId="040E9769" w14:textId="77777777" w:rsidR="00FE28DC" w:rsidRDefault="00FB7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(підпис)</w:t>
            </w:r>
          </w:p>
        </w:tc>
        <w:tc>
          <w:tcPr>
            <w:tcW w:w="3260" w:type="dxa"/>
          </w:tcPr>
          <w:p w14:paraId="3ED34F7E" w14:textId="77777777" w:rsidR="00FE28DC" w:rsidRDefault="00FB7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(прізвище, власне ім’я, по батькові (за наявності)                                    </w:t>
            </w:r>
          </w:p>
        </w:tc>
        <w:tc>
          <w:tcPr>
            <w:tcW w:w="2835" w:type="dxa"/>
          </w:tcPr>
          <w:p w14:paraId="4B9D5F07" w14:textId="77777777" w:rsidR="00FE28DC" w:rsidRDefault="00FB7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____________________</w:t>
            </w:r>
          </w:p>
          <w:p w14:paraId="6F53699B" w14:textId="77777777" w:rsidR="00FE28DC" w:rsidRDefault="00FB7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(контактний номер телефона)</w:t>
            </w:r>
          </w:p>
        </w:tc>
        <w:tc>
          <w:tcPr>
            <w:tcW w:w="1701" w:type="dxa"/>
          </w:tcPr>
          <w:p w14:paraId="6E0745E2" w14:textId="77777777" w:rsidR="00FE28DC" w:rsidRDefault="00FB75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(дата)</w:t>
            </w:r>
          </w:p>
        </w:tc>
      </w:tr>
    </w:tbl>
    <w:p w14:paraId="2AD0AB12" w14:textId="77777777" w:rsidR="00FE28DC" w:rsidRDefault="00FE28D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3F9593" w14:textId="3ADA5012" w:rsidR="00FE28DC" w:rsidRDefault="00FE28DC" w:rsidP="00FB75D1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rPr>
          <w:rFonts w:ascii="Times New Roman" w:eastAsia="Times New Roman" w:hAnsi="Times New Roman" w:cs="Times New Roman"/>
          <w:color w:val="000000"/>
        </w:rPr>
      </w:pPr>
    </w:p>
    <w:sectPr w:rsidR="00FE28DC">
      <w:headerReference w:type="even" r:id="rId6"/>
      <w:pgSz w:w="11906" w:h="16838"/>
      <w:pgMar w:top="1134" w:right="62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0C82E" w14:textId="77777777" w:rsidR="00FB75D1" w:rsidRDefault="00FB75D1">
      <w:r>
        <w:separator/>
      </w:r>
    </w:p>
  </w:endnote>
  <w:endnote w:type="continuationSeparator" w:id="0">
    <w:p w14:paraId="639BBE93" w14:textId="77777777" w:rsidR="00FB75D1" w:rsidRDefault="00FB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3856EEE-7EA9-4A37-899F-16B5F23547F7}"/>
    <w:embedBold r:id="rId2" w:fontKey="{AFAC2B97-E5FF-4DDA-AF2C-E77442F5C8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ED33658-B1C5-4B19-97D9-FB0853EC650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tiqua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3E8A9A4-54D0-4663-AC1C-B6CE208848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D5ADA" w14:textId="77777777" w:rsidR="00FB75D1" w:rsidRDefault="00FB75D1">
      <w:r>
        <w:separator/>
      </w:r>
    </w:p>
  </w:footnote>
  <w:footnote w:type="continuationSeparator" w:id="0">
    <w:p w14:paraId="60142F40" w14:textId="77777777" w:rsidR="00FB75D1" w:rsidRDefault="00FB7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DE3F7" w14:textId="77777777" w:rsidR="00FE28DC" w:rsidRDefault="00FB75D1">
    <w:pPr>
      <w:pBdr>
        <w:top w:val="nil"/>
        <w:left w:val="nil"/>
        <w:bottom w:val="nil"/>
        <w:right w:val="nil"/>
        <w:between w:val="nil"/>
      </w:pBdr>
      <w:jc w:val="center"/>
      <w:rPr>
        <w:rFonts w:ascii="Antiqua" w:eastAsia="Antiqua" w:hAnsi="Antiqua" w:cs="Antiqua"/>
        <w:color w:val="000000"/>
        <w:sz w:val="26"/>
        <w:szCs w:val="26"/>
      </w:rPr>
    </w:pPr>
    <w:r>
      <w:rPr>
        <w:rFonts w:ascii="Antiqua" w:eastAsia="Antiqua" w:hAnsi="Antiqua" w:cs="Antiqua"/>
        <w:color w:val="000000"/>
        <w:sz w:val="26"/>
        <w:szCs w:val="26"/>
      </w:rPr>
      <w:fldChar w:fldCharType="begin"/>
    </w:r>
    <w:r>
      <w:rPr>
        <w:rFonts w:ascii="Antiqua" w:eastAsia="Antiqua" w:hAnsi="Antiqua" w:cs="Antiqua"/>
        <w:color w:val="000000"/>
        <w:sz w:val="26"/>
        <w:szCs w:val="26"/>
      </w:rPr>
      <w:instrText>PAGE</w:instrText>
    </w:r>
    <w:r>
      <w:rPr>
        <w:rFonts w:ascii="Antiqua" w:eastAsia="Antiqua" w:hAnsi="Antiqua" w:cs="Antiqua"/>
        <w:color w:val="000000"/>
        <w:sz w:val="26"/>
        <w:szCs w:val="26"/>
      </w:rPr>
      <w:fldChar w:fldCharType="separate"/>
    </w:r>
    <w:r>
      <w:rPr>
        <w:rFonts w:ascii="Antiqua" w:eastAsia="Antiqua" w:hAnsi="Antiqua" w:cs="Antiqua"/>
        <w:color w:val="000000"/>
        <w:sz w:val="26"/>
        <w:szCs w:val="26"/>
      </w:rPr>
      <w:fldChar w:fldCharType="end"/>
    </w:r>
  </w:p>
  <w:p w14:paraId="251F39D2" w14:textId="77777777" w:rsidR="00FE28DC" w:rsidRDefault="00FE28DC">
    <w:pPr>
      <w:pBdr>
        <w:top w:val="nil"/>
        <w:left w:val="nil"/>
        <w:bottom w:val="nil"/>
        <w:right w:val="nil"/>
        <w:between w:val="nil"/>
      </w:pBdr>
      <w:rPr>
        <w:rFonts w:ascii="Antiqua" w:eastAsia="Antiqua" w:hAnsi="Antiqua" w:cs="Antiqua"/>
        <w:color w:val="000000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8DC"/>
    <w:rsid w:val="00017B33"/>
    <w:rsid w:val="004B0015"/>
    <w:rsid w:val="005C7E88"/>
    <w:rsid w:val="00AF688C"/>
    <w:rsid w:val="00B42F35"/>
    <w:rsid w:val="00FB75D1"/>
    <w:rsid w:val="00FE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C129"/>
  <w15:docId w15:val="{616766B8-7576-459D-B9FF-8F5A0B45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rsid w:val="00FB75D1"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1766</Words>
  <Characters>1007</Characters>
  <Application>Microsoft Office Word</Application>
  <DocSecurity>0</DocSecurity>
  <Lines>8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cnapzmr @gmail.com</cp:lastModifiedBy>
  <cp:revision>4</cp:revision>
  <dcterms:created xsi:type="dcterms:W3CDTF">2025-12-05T06:11:00Z</dcterms:created>
  <dcterms:modified xsi:type="dcterms:W3CDTF">2025-12-05T13:30:00Z</dcterms:modified>
</cp:coreProperties>
</file>