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D842" w14:textId="6C8ADD20" w:rsidR="005B3B3C" w:rsidRPr="000C52EA" w:rsidRDefault="00E90D3E" w:rsidP="005B3B3C">
      <w:pPr>
        <w:pStyle w:val="ShapkaDocumentu"/>
        <w:tabs>
          <w:tab w:val="left" w:pos="4253"/>
        </w:tabs>
        <w:spacing w:after="0"/>
        <w:ind w:left="567"/>
        <w:jc w:val="left"/>
        <w:rPr>
          <w:rStyle w:val="st42"/>
          <w:rFonts w:ascii="Times New Roman" w:eastAsia="Calibri" w:hAnsi="Times New Roman"/>
          <w:sz w:val="28"/>
          <w:szCs w:val="28"/>
          <w:lang w:eastAsia="uk-UA"/>
        </w:rPr>
      </w:pPr>
      <w:r>
        <w:rPr>
          <w:rStyle w:val="st42"/>
          <w:rFonts w:ascii="Times New Roman" w:eastAsia="Calibri" w:hAnsi="Times New Roman"/>
          <w:sz w:val="28"/>
          <w:szCs w:val="28"/>
          <w:lang w:val="ru-RU" w:eastAsia="uk-UA"/>
        </w:rPr>
        <w:t xml:space="preserve"> </w:t>
      </w:r>
      <w:r w:rsidR="005B3B3C" w:rsidRPr="000C52EA">
        <w:rPr>
          <w:rStyle w:val="st42"/>
          <w:rFonts w:ascii="Times New Roman" w:eastAsia="Calibri" w:hAnsi="Times New Roman"/>
          <w:sz w:val="28"/>
          <w:szCs w:val="28"/>
          <w:lang w:eastAsia="uk-UA"/>
        </w:rPr>
        <w:t xml:space="preserve">                                                Департамент </w:t>
      </w:r>
      <w:r w:rsidR="005B3B3C">
        <w:rPr>
          <w:rStyle w:val="st42"/>
          <w:rFonts w:ascii="Times New Roman" w:eastAsia="Calibri" w:hAnsi="Times New Roman"/>
          <w:sz w:val="28"/>
          <w:szCs w:val="28"/>
          <w:lang w:eastAsia="uk-UA"/>
        </w:rPr>
        <w:t>з питань ветеранської політики</w:t>
      </w:r>
      <w:r w:rsidR="005B3B3C" w:rsidRPr="000C52EA">
        <w:rPr>
          <w:rStyle w:val="st42"/>
          <w:rFonts w:ascii="Times New Roman" w:eastAsia="Calibri" w:hAnsi="Times New Roman"/>
          <w:sz w:val="28"/>
          <w:szCs w:val="28"/>
          <w:lang w:eastAsia="uk-UA"/>
        </w:rPr>
        <w:t xml:space="preserve"> </w:t>
      </w:r>
    </w:p>
    <w:p w14:paraId="15E22CD4" w14:textId="77777777" w:rsidR="005B3B3C" w:rsidRPr="000C52EA" w:rsidRDefault="005B3B3C" w:rsidP="005B3B3C">
      <w:pPr>
        <w:pStyle w:val="ShapkaDocumentu"/>
        <w:pBdr>
          <w:bottom w:val="single" w:sz="4" w:space="1" w:color="auto"/>
        </w:pBdr>
        <w:tabs>
          <w:tab w:val="left" w:pos="4253"/>
        </w:tabs>
        <w:spacing w:after="0"/>
        <w:jc w:val="left"/>
        <w:rPr>
          <w:rFonts w:ascii="Times New Roman" w:hAnsi="Times New Roman"/>
          <w:sz w:val="28"/>
          <w:szCs w:val="28"/>
        </w:rPr>
      </w:pPr>
      <w:r w:rsidRPr="000C52EA">
        <w:rPr>
          <w:rStyle w:val="st42"/>
          <w:rFonts w:ascii="Times New Roman" w:eastAsia="Calibri" w:hAnsi="Times New Roman"/>
          <w:sz w:val="28"/>
          <w:szCs w:val="28"/>
          <w:lang w:eastAsia="uk-UA"/>
        </w:rPr>
        <w:t xml:space="preserve"> Запорізької міської ради                                   </w:t>
      </w:r>
    </w:p>
    <w:p w14:paraId="11197818" w14:textId="55D18275" w:rsidR="005B3B3C" w:rsidRPr="000C52EA" w:rsidRDefault="005B3B3C" w:rsidP="00C42A3F">
      <w:pPr>
        <w:ind w:left="3969"/>
        <w:jc w:val="left"/>
        <w:rPr>
          <w:sz w:val="20"/>
        </w:rPr>
      </w:pPr>
      <w:r w:rsidRPr="000C52EA">
        <w:rPr>
          <w:sz w:val="20"/>
        </w:rPr>
        <w:t>(найменування посади керівника структурного підрозділу, на який покладено функції з питань ветеранської політики,</w:t>
      </w:r>
      <w:r w:rsidR="00C42A3F">
        <w:rPr>
          <w:sz w:val="20"/>
        </w:rPr>
        <w:t xml:space="preserve"> </w:t>
      </w:r>
      <w:r w:rsidRPr="000C52EA">
        <w:rPr>
          <w:sz w:val="20"/>
        </w:rPr>
        <w:t>районної, районної у мм. Києві та Севастополі держадміністрації, виконавчого органу міської, районної у місті (у разі її утворення) ради)</w:t>
      </w:r>
    </w:p>
    <w:p w14:paraId="1920F85A" w14:textId="77777777" w:rsidR="005B3B3C" w:rsidRPr="000C52EA" w:rsidRDefault="005B3B3C" w:rsidP="005B3B3C">
      <w:pPr>
        <w:ind w:left="3544"/>
        <w:jc w:val="center"/>
        <w:rPr>
          <w:sz w:val="20"/>
        </w:rPr>
      </w:pPr>
    </w:p>
    <w:p w14:paraId="20E4610D" w14:textId="77777777" w:rsidR="005B3B3C" w:rsidRPr="000C52EA" w:rsidRDefault="005B3B3C" w:rsidP="005B3B3C">
      <w:pPr>
        <w:ind w:left="3544"/>
        <w:jc w:val="center"/>
        <w:rPr>
          <w:sz w:val="24"/>
          <w:szCs w:val="24"/>
        </w:rPr>
      </w:pPr>
      <w:r w:rsidRPr="000C52EA">
        <w:rPr>
          <w:sz w:val="24"/>
          <w:szCs w:val="24"/>
        </w:rPr>
        <w:t>______________________________________________</w:t>
      </w:r>
    </w:p>
    <w:p w14:paraId="746BE6B8" w14:textId="77777777" w:rsidR="005B3B3C" w:rsidRPr="000C52EA" w:rsidRDefault="005B3B3C" w:rsidP="005B3B3C">
      <w:pPr>
        <w:ind w:left="3544"/>
        <w:jc w:val="center"/>
        <w:rPr>
          <w:sz w:val="20"/>
        </w:rPr>
      </w:pPr>
      <w:r w:rsidRPr="000C52EA">
        <w:rPr>
          <w:sz w:val="20"/>
        </w:rPr>
        <w:t>(власне ім’я та прізвище)</w:t>
      </w:r>
    </w:p>
    <w:p w14:paraId="6A7F071E" w14:textId="77777777" w:rsidR="005B3B3C" w:rsidRPr="000C52EA" w:rsidRDefault="005B3B3C" w:rsidP="005B3B3C">
      <w:pPr>
        <w:ind w:left="3544"/>
        <w:jc w:val="center"/>
        <w:rPr>
          <w:sz w:val="24"/>
          <w:szCs w:val="24"/>
        </w:rPr>
      </w:pPr>
      <w:r w:rsidRPr="000C52EA">
        <w:rPr>
          <w:sz w:val="24"/>
          <w:szCs w:val="24"/>
        </w:rPr>
        <w:t>______________________________________________</w:t>
      </w:r>
    </w:p>
    <w:p w14:paraId="264107DB" w14:textId="77777777" w:rsidR="005B3B3C" w:rsidRPr="000C52EA" w:rsidRDefault="005B3B3C" w:rsidP="005B3B3C">
      <w:pPr>
        <w:ind w:left="3544"/>
        <w:jc w:val="center"/>
        <w:rPr>
          <w:sz w:val="20"/>
        </w:rPr>
      </w:pPr>
      <w:r w:rsidRPr="000C52EA">
        <w:rPr>
          <w:sz w:val="20"/>
        </w:rPr>
        <w:t xml:space="preserve">(прізвище, власне ім’я, </w:t>
      </w:r>
    </w:p>
    <w:p w14:paraId="27D71D00" w14:textId="77777777" w:rsidR="005B3B3C" w:rsidRPr="000C52EA" w:rsidRDefault="005B3B3C" w:rsidP="005B3B3C">
      <w:pPr>
        <w:ind w:left="3544"/>
        <w:jc w:val="center"/>
        <w:rPr>
          <w:sz w:val="20"/>
        </w:rPr>
      </w:pPr>
      <w:r w:rsidRPr="000C52EA">
        <w:rPr>
          <w:sz w:val="20"/>
        </w:rPr>
        <w:t>по батькові (у разі наявності) особи</w:t>
      </w:r>
      <w:r w:rsidRPr="000C52EA">
        <w:rPr>
          <w:rFonts w:eastAsia="Calibri"/>
          <w:sz w:val="24"/>
          <w:szCs w:val="24"/>
          <w:lang w:eastAsia="uk-UA"/>
        </w:rPr>
        <w:t>)</w:t>
      </w:r>
    </w:p>
    <w:p w14:paraId="02804492" w14:textId="77777777" w:rsidR="005B3B3C" w:rsidRPr="000C52EA" w:rsidRDefault="005B3B3C" w:rsidP="005B3B3C">
      <w:pPr>
        <w:ind w:left="3544"/>
        <w:jc w:val="center"/>
        <w:rPr>
          <w:sz w:val="24"/>
          <w:szCs w:val="24"/>
        </w:rPr>
      </w:pPr>
      <w:r w:rsidRPr="000C52EA">
        <w:rPr>
          <w:sz w:val="24"/>
          <w:szCs w:val="24"/>
        </w:rPr>
        <w:t>______________________________________________</w:t>
      </w:r>
    </w:p>
    <w:p w14:paraId="0DD35807" w14:textId="77777777" w:rsidR="005B3B3C" w:rsidRPr="000C52EA" w:rsidRDefault="005B3B3C" w:rsidP="005B3B3C">
      <w:pPr>
        <w:ind w:left="3544"/>
        <w:jc w:val="center"/>
        <w:rPr>
          <w:sz w:val="20"/>
        </w:rPr>
      </w:pPr>
      <w:r w:rsidRPr="000C52EA">
        <w:rPr>
          <w:sz w:val="20"/>
        </w:rPr>
        <w:t>(місце проживання, номер посвідчення)</w:t>
      </w:r>
    </w:p>
    <w:p w14:paraId="7FE4C6DA" w14:textId="77777777" w:rsidR="005B3B3C" w:rsidRPr="000C52EA" w:rsidRDefault="005B3B3C" w:rsidP="005B3B3C">
      <w:pPr>
        <w:ind w:left="3544"/>
        <w:jc w:val="center"/>
        <w:rPr>
          <w:sz w:val="24"/>
          <w:szCs w:val="24"/>
        </w:rPr>
      </w:pPr>
    </w:p>
    <w:p w14:paraId="06ADA6E3" w14:textId="77777777" w:rsidR="005B3B3C" w:rsidRPr="000C52EA" w:rsidRDefault="005B3B3C" w:rsidP="005B3B3C">
      <w:pPr>
        <w:keepNext/>
        <w:keepLines/>
        <w:jc w:val="center"/>
        <w:rPr>
          <w:b/>
        </w:rPr>
      </w:pPr>
      <w:r w:rsidRPr="000C52EA">
        <w:rPr>
          <w:b/>
        </w:rPr>
        <w:t>ЗАЯВА</w:t>
      </w:r>
      <w:r w:rsidRPr="000C52EA">
        <w:rPr>
          <w:b/>
        </w:rPr>
        <w:br/>
        <w:t>про надання послуги із професійної адаптації</w:t>
      </w:r>
    </w:p>
    <w:p w14:paraId="4EE81886" w14:textId="77777777" w:rsidR="005B3B3C" w:rsidRPr="000C52EA" w:rsidRDefault="005B3B3C" w:rsidP="005B3B3C">
      <w:pPr>
        <w:tabs>
          <w:tab w:val="left" w:pos="9639"/>
        </w:tabs>
        <w:spacing w:before="60"/>
        <w:ind w:firstLine="567"/>
      </w:pPr>
    </w:p>
    <w:p w14:paraId="3901A027" w14:textId="77777777" w:rsidR="005B3B3C" w:rsidRPr="000C52EA" w:rsidRDefault="005B3B3C" w:rsidP="005B3B3C">
      <w:pPr>
        <w:tabs>
          <w:tab w:val="left" w:pos="9639"/>
        </w:tabs>
        <w:ind w:firstLine="567"/>
        <w:rPr>
          <w:sz w:val="24"/>
          <w:szCs w:val="24"/>
          <w:u w:val="single"/>
        </w:rPr>
      </w:pPr>
      <w:r w:rsidRPr="000C52EA">
        <w:t xml:space="preserve">Прошу направити мене до </w:t>
      </w:r>
      <w:r w:rsidRPr="000C52EA">
        <w:rPr>
          <w:u w:val="single"/>
        </w:rPr>
        <w:tab/>
      </w:r>
    </w:p>
    <w:p w14:paraId="0E69B8FC" w14:textId="7E1A8241" w:rsidR="005B3B3C" w:rsidRPr="000C52EA" w:rsidRDefault="005B3B3C" w:rsidP="005B3B3C">
      <w:pPr>
        <w:tabs>
          <w:tab w:val="left" w:pos="9639"/>
        </w:tabs>
        <w:ind w:left="3261"/>
        <w:jc w:val="center"/>
        <w:rPr>
          <w:sz w:val="20"/>
        </w:rPr>
      </w:pPr>
      <w:r w:rsidRPr="000C52EA">
        <w:rPr>
          <w:sz w:val="20"/>
        </w:rPr>
        <w:t xml:space="preserve"> (</w:t>
      </w:r>
      <w:r w:rsidR="00C42A3F">
        <w:rPr>
          <w:sz w:val="20"/>
        </w:rPr>
        <w:t xml:space="preserve">найменування </w:t>
      </w:r>
      <w:r w:rsidR="00C42A3F">
        <w:rPr>
          <w:rStyle w:val="st42"/>
          <w:sz w:val="20"/>
          <w:lang w:val="x-none" w:eastAsia="uk-UA"/>
        </w:rPr>
        <w:t>закладу, що здійснює професійну адаптацію</w:t>
      </w:r>
      <w:r w:rsidRPr="000C52EA">
        <w:rPr>
          <w:sz w:val="20"/>
        </w:rPr>
        <w:t>)</w:t>
      </w:r>
    </w:p>
    <w:p w14:paraId="08EA5399" w14:textId="77777777" w:rsidR="005B3B3C" w:rsidRPr="000C52EA" w:rsidRDefault="005B3B3C" w:rsidP="005B3B3C">
      <w:pPr>
        <w:tabs>
          <w:tab w:val="left" w:pos="9639"/>
        </w:tabs>
        <w:ind w:left="3261"/>
        <w:jc w:val="center"/>
        <w:rPr>
          <w:sz w:val="20"/>
        </w:rPr>
      </w:pPr>
    </w:p>
    <w:p w14:paraId="2095C2F7" w14:textId="77777777" w:rsidR="005B3B3C" w:rsidRPr="000C52EA" w:rsidRDefault="005B3B3C" w:rsidP="005B3B3C">
      <w:pPr>
        <w:tabs>
          <w:tab w:val="left" w:pos="9071"/>
          <w:tab w:val="left" w:pos="9639"/>
        </w:tabs>
        <w:rPr>
          <w:u w:val="single"/>
        </w:rPr>
      </w:pPr>
      <w:r w:rsidRPr="000C52EA">
        <w:rPr>
          <w:u w:val="single"/>
        </w:rPr>
        <w:tab/>
      </w:r>
      <w:r w:rsidRPr="000C52EA">
        <w:rPr>
          <w:u w:val="single"/>
        </w:rPr>
        <w:tab/>
      </w:r>
    </w:p>
    <w:p w14:paraId="2C6541EB" w14:textId="77777777" w:rsidR="005B3B3C" w:rsidRPr="000C52EA" w:rsidRDefault="005B3B3C" w:rsidP="005B3B3C">
      <w:pPr>
        <w:tabs>
          <w:tab w:val="left" w:pos="9639"/>
        </w:tabs>
        <w:rPr>
          <w:sz w:val="20"/>
        </w:rPr>
      </w:pPr>
    </w:p>
    <w:p w14:paraId="439E9316" w14:textId="77777777" w:rsidR="005B3B3C" w:rsidRPr="000C52EA" w:rsidRDefault="005B3B3C" w:rsidP="005B3B3C">
      <w:pPr>
        <w:tabs>
          <w:tab w:val="left" w:pos="9071"/>
          <w:tab w:val="left" w:pos="9639"/>
        </w:tabs>
        <w:rPr>
          <w:sz w:val="24"/>
          <w:szCs w:val="24"/>
          <w:u w:val="single"/>
        </w:rPr>
      </w:pPr>
      <w:r w:rsidRPr="000C52EA">
        <w:t>для проходження професійного навчання за</w:t>
      </w:r>
      <w:r w:rsidRPr="000C52EA">
        <w:rPr>
          <w:sz w:val="24"/>
          <w:szCs w:val="24"/>
        </w:rPr>
        <w:t xml:space="preserve"> </w:t>
      </w:r>
      <w:r w:rsidRPr="000C52EA">
        <w:rPr>
          <w:sz w:val="24"/>
          <w:szCs w:val="24"/>
          <w:u w:val="single"/>
        </w:rPr>
        <w:tab/>
      </w:r>
      <w:r w:rsidRPr="000C52EA">
        <w:rPr>
          <w:sz w:val="24"/>
          <w:szCs w:val="24"/>
          <w:u w:val="single"/>
        </w:rPr>
        <w:tab/>
      </w:r>
    </w:p>
    <w:p w14:paraId="357D8E1B" w14:textId="77777777" w:rsidR="005B3B3C" w:rsidRPr="000C52EA" w:rsidRDefault="005B3B3C" w:rsidP="005B3B3C">
      <w:pPr>
        <w:tabs>
          <w:tab w:val="left" w:pos="9639"/>
        </w:tabs>
        <w:ind w:left="4536"/>
        <w:jc w:val="center"/>
        <w:rPr>
          <w:sz w:val="20"/>
        </w:rPr>
      </w:pPr>
      <w:r w:rsidRPr="000C52EA">
        <w:rPr>
          <w:sz w:val="20"/>
        </w:rPr>
        <w:t xml:space="preserve">             (назва професії, спеціальності, спеціалізації)</w:t>
      </w:r>
    </w:p>
    <w:p w14:paraId="2CC176DB" w14:textId="77777777" w:rsidR="005B3B3C" w:rsidRPr="000C52EA" w:rsidRDefault="005B3B3C" w:rsidP="005B3B3C">
      <w:pPr>
        <w:tabs>
          <w:tab w:val="left" w:pos="9639"/>
        </w:tabs>
        <w:rPr>
          <w:u w:val="single"/>
        </w:rPr>
      </w:pPr>
      <w:r w:rsidRPr="000C52EA">
        <w:rPr>
          <w:u w:val="single"/>
        </w:rPr>
        <w:tab/>
      </w:r>
    </w:p>
    <w:p w14:paraId="14F96942" w14:textId="77777777" w:rsidR="005B3B3C" w:rsidRPr="000C52EA" w:rsidRDefault="005B3B3C" w:rsidP="005B3B3C">
      <w:pPr>
        <w:tabs>
          <w:tab w:val="left" w:pos="9639"/>
        </w:tabs>
        <w:rPr>
          <w:u w:val="single"/>
        </w:rPr>
      </w:pPr>
    </w:p>
    <w:p w14:paraId="3F47B735" w14:textId="77777777" w:rsidR="005B3B3C" w:rsidRPr="000C52EA" w:rsidRDefault="005B3B3C" w:rsidP="005B3B3C">
      <w:pPr>
        <w:tabs>
          <w:tab w:val="left" w:pos="9639"/>
        </w:tabs>
        <w:rPr>
          <w:sz w:val="12"/>
          <w:szCs w:val="12"/>
        </w:rPr>
      </w:pPr>
    </w:p>
    <w:p w14:paraId="3D4C48DE" w14:textId="77777777" w:rsidR="005B3B3C" w:rsidRPr="000C52EA" w:rsidRDefault="005B3B3C" w:rsidP="005B3B3C">
      <w:pPr>
        <w:tabs>
          <w:tab w:val="left" w:pos="9639"/>
        </w:tabs>
        <w:rPr>
          <w:u w:val="single"/>
        </w:rPr>
      </w:pPr>
      <w:r w:rsidRPr="000C52EA">
        <w:t xml:space="preserve">Додаток: 1. </w:t>
      </w:r>
      <w:r w:rsidRPr="000C52EA">
        <w:rPr>
          <w:u w:val="single"/>
        </w:rPr>
        <w:tab/>
      </w:r>
    </w:p>
    <w:p w14:paraId="3294339B" w14:textId="77777777" w:rsidR="005B3B3C" w:rsidRPr="000C52EA" w:rsidRDefault="005B3B3C" w:rsidP="005B3B3C">
      <w:pPr>
        <w:tabs>
          <w:tab w:val="left" w:pos="9639"/>
        </w:tabs>
        <w:rPr>
          <w:u w:val="single"/>
        </w:rPr>
      </w:pPr>
    </w:p>
    <w:p w14:paraId="7A8C9BAB" w14:textId="77777777" w:rsidR="005B3B3C" w:rsidRPr="000C52EA" w:rsidRDefault="005B3B3C" w:rsidP="005B3B3C">
      <w:pPr>
        <w:tabs>
          <w:tab w:val="left" w:pos="9639"/>
        </w:tabs>
        <w:ind w:left="1134"/>
        <w:rPr>
          <w:u w:val="single"/>
        </w:rPr>
      </w:pPr>
      <w:r w:rsidRPr="000C52EA">
        <w:t xml:space="preserve">2. </w:t>
      </w:r>
      <w:r w:rsidRPr="000C52EA">
        <w:rPr>
          <w:u w:val="single"/>
        </w:rPr>
        <w:tab/>
      </w:r>
    </w:p>
    <w:p w14:paraId="7F3CF191" w14:textId="77777777" w:rsidR="005B3B3C" w:rsidRPr="000C52EA" w:rsidRDefault="005B3B3C" w:rsidP="005B3B3C">
      <w:pPr>
        <w:tabs>
          <w:tab w:val="left" w:pos="9639"/>
        </w:tabs>
        <w:ind w:left="1134"/>
        <w:rPr>
          <w:u w:val="single"/>
        </w:rPr>
      </w:pPr>
    </w:p>
    <w:p w14:paraId="600C5105" w14:textId="77777777" w:rsidR="005B3B3C" w:rsidRPr="000C52EA" w:rsidRDefault="005B3B3C" w:rsidP="005B3B3C">
      <w:pPr>
        <w:tabs>
          <w:tab w:val="left" w:pos="9639"/>
        </w:tabs>
      </w:pPr>
      <w:r w:rsidRPr="000C52EA">
        <w:t xml:space="preserve">                   ___________________________________________________________</w:t>
      </w:r>
    </w:p>
    <w:p w14:paraId="538D04B5" w14:textId="77777777" w:rsidR="005B3B3C" w:rsidRPr="000C52EA" w:rsidRDefault="005B3B3C" w:rsidP="005B3B3C">
      <w:pPr>
        <w:tabs>
          <w:tab w:val="left" w:pos="9639"/>
        </w:tabs>
        <w:ind w:left="1134"/>
        <w:rPr>
          <w:u w:val="single"/>
        </w:rPr>
      </w:pPr>
    </w:p>
    <w:tbl>
      <w:tblPr>
        <w:tblW w:w="5000" w:type="pct"/>
        <w:tblLook w:val="01E0" w:firstRow="1" w:lastRow="1" w:firstColumn="1" w:lastColumn="1" w:noHBand="0" w:noVBand="0"/>
      </w:tblPr>
      <w:tblGrid>
        <w:gridCol w:w="4818"/>
        <w:gridCol w:w="4821"/>
      </w:tblGrid>
      <w:tr w:rsidR="005B3B3C" w:rsidRPr="000C52EA" w14:paraId="2BD9779C" w14:textId="77777777" w:rsidTr="007C2015">
        <w:trPr>
          <w:trHeight w:val="745"/>
        </w:trPr>
        <w:tc>
          <w:tcPr>
            <w:tcW w:w="2499" w:type="pct"/>
            <w:hideMark/>
          </w:tcPr>
          <w:p w14:paraId="63FA7010" w14:textId="77777777" w:rsidR="005B3B3C" w:rsidRPr="000C52EA" w:rsidRDefault="005B3B3C" w:rsidP="007C2015">
            <w:pPr>
              <w:rPr>
                <w:sz w:val="24"/>
                <w:szCs w:val="24"/>
              </w:rPr>
            </w:pPr>
            <w:r w:rsidRPr="000C52EA">
              <w:rPr>
                <w:sz w:val="24"/>
                <w:szCs w:val="24"/>
              </w:rPr>
              <w:t>____ ____________ 20__ р.</w:t>
            </w:r>
          </w:p>
        </w:tc>
        <w:tc>
          <w:tcPr>
            <w:tcW w:w="2501" w:type="pct"/>
            <w:hideMark/>
          </w:tcPr>
          <w:p w14:paraId="19AA0DA0" w14:textId="77777777" w:rsidR="005B3B3C" w:rsidRPr="000C52EA" w:rsidRDefault="005B3B3C" w:rsidP="007C2015">
            <w:pPr>
              <w:jc w:val="center"/>
              <w:rPr>
                <w:sz w:val="24"/>
                <w:szCs w:val="24"/>
              </w:rPr>
            </w:pPr>
            <w:r w:rsidRPr="000C52EA">
              <w:rPr>
                <w:sz w:val="24"/>
                <w:szCs w:val="24"/>
              </w:rPr>
              <w:t>________________________________</w:t>
            </w:r>
            <w:r w:rsidRPr="000C52EA">
              <w:rPr>
                <w:sz w:val="24"/>
                <w:szCs w:val="24"/>
              </w:rPr>
              <w:br/>
            </w:r>
            <w:r w:rsidRPr="000C52EA">
              <w:rPr>
                <w:sz w:val="20"/>
              </w:rPr>
              <w:t>(підпис заявника)</w:t>
            </w:r>
          </w:p>
        </w:tc>
      </w:tr>
    </w:tbl>
    <w:p w14:paraId="50CE7642" w14:textId="77777777" w:rsidR="005B3B3C" w:rsidRPr="000C52EA" w:rsidRDefault="005B3B3C" w:rsidP="005B3B3C">
      <w:pPr>
        <w:rPr>
          <w:sz w:val="24"/>
          <w:szCs w:val="24"/>
        </w:rPr>
      </w:pPr>
    </w:p>
    <w:p w14:paraId="1B9BB2F9" w14:textId="77777777" w:rsidR="005B3B3C" w:rsidRPr="000C52EA" w:rsidRDefault="005B3B3C" w:rsidP="005B3B3C">
      <w:pPr>
        <w:rPr>
          <w:sz w:val="24"/>
          <w:szCs w:val="24"/>
        </w:rPr>
      </w:pPr>
    </w:p>
    <w:p w14:paraId="3F2DAAA3" w14:textId="77777777" w:rsidR="005B3B3C" w:rsidRPr="000C52EA" w:rsidRDefault="005B3B3C" w:rsidP="005B3B3C">
      <w:pPr>
        <w:rPr>
          <w:sz w:val="24"/>
          <w:szCs w:val="24"/>
        </w:rPr>
      </w:pPr>
    </w:p>
    <w:p w14:paraId="55F8012F" w14:textId="77777777" w:rsidR="005B3B3C" w:rsidRPr="000C52EA" w:rsidRDefault="005B3B3C" w:rsidP="005B3B3C">
      <w:pPr>
        <w:rPr>
          <w:sz w:val="24"/>
          <w:szCs w:val="24"/>
        </w:rPr>
      </w:pPr>
      <w:r w:rsidRPr="000C52EA">
        <w:rPr>
          <w:sz w:val="24"/>
          <w:szCs w:val="24"/>
        </w:rPr>
        <w:t xml:space="preserve">- - - - -- - - - - - - - - - - - - - - - - - - - - - - - - - - - - - - - - - - - - - - - - - - - - - - - - - - - - - - - - - - - - - - - </w:t>
      </w:r>
    </w:p>
    <w:p w14:paraId="26525D57" w14:textId="77777777" w:rsidR="005B3B3C" w:rsidRPr="000C52EA" w:rsidRDefault="005B3B3C" w:rsidP="005B3B3C">
      <w:pPr>
        <w:jc w:val="center"/>
        <w:rPr>
          <w:sz w:val="20"/>
        </w:rPr>
      </w:pPr>
    </w:p>
    <w:p w14:paraId="40D39059" w14:textId="77777777" w:rsidR="005B3B3C" w:rsidRPr="000C52EA" w:rsidRDefault="005B3B3C" w:rsidP="005B3B3C">
      <w:pPr>
        <w:jc w:val="center"/>
        <w:rPr>
          <w:sz w:val="20"/>
        </w:rPr>
      </w:pPr>
      <w:r w:rsidRPr="000C52EA">
        <w:rPr>
          <w:sz w:val="20"/>
        </w:rPr>
        <w:t>(відривний корінець)</w:t>
      </w:r>
    </w:p>
    <w:p w14:paraId="0F557396" w14:textId="77777777" w:rsidR="005B3B3C" w:rsidRPr="000C52EA" w:rsidRDefault="005B3B3C" w:rsidP="005B3B3C">
      <w:pPr>
        <w:ind w:firstLine="567"/>
        <w:rPr>
          <w:sz w:val="20"/>
        </w:rPr>
      </w:pPr>
    </w:p>
    <w:p w14:paraId="5C3FFF62" w14:textId="77777777" w:rsidR="005B3B3C" w:rsidRPr="000C52EA" w:rsidRDefault="005B3B3C" w:rsidP="005B3B3C">
      <w:pPr>
        <w:ind w:firstLine="567"/>
      </w:pPr>
      <w:r w:rsidRPr="000C52EA">
        <w:t>Заяву та документи на ___ аркушах прийнято ____ ________ 20__ р.</w:t>
      </w:r>
    </w:p>
    <w:p w14:paraId="1E352DCB" w14:textId="77777777" w:rsidR="005B3B3C" w:rsidRPr="000C52EA" w:rsidRDefault="005B3B3C" w:rsidP="005B3B3C">
      <w:pPr>
        <w:ind w:firstLine="567"/>
      </w:pPr>
    </w:p>
    <w:p w14:paraId="792A7A64" w14:textId="77777777" w:rsidR="005B3B3C" w:rsidRPr="000C52EA" w:rsidRDefault="005B3B3C" w:rsidP="005B3B3C">
      <w:pPr>
        <w:ind w:firstLine="567"/>
      </w:pPr>
    </w:p>
    <w:p w14:paraId="6DA650A0" w14:textId="77777777" w:rsidR="005B3B3C" w:rsidRPr="000C52EA" w:rsidRDefault="005B3B3C" w:rsidP="005B3B3C">
      <w:pPr>
        <w:rPr>
          <w:sz w:val="24"/>
          <w:szCs w:val="24"/>
        </w:rPr>
      </w:pPr>
      <w:r w:rsidRPr="000C52EA">
        <w:rPr>
          <w:sz w:val="24"/>
          <w:szCs w:val="24"/>
        </w:rPr>
        <w:t xml:space="preserve">   _________________</w:t>
      </w:r>
      <w:r w:rsidRPr="000C52EA">
        <w:rPr>
          <w:sz w:val="24"/>
          <w:szCs w:val="24"/>
        </w:rPr>
        <w:tab/>
      </w:r>
      <w:r w:rsidRPr="000C52EA">
        <w:rPr>
          <w:sz w:val="24"/>
          <w:szCs w:val="24"/>
        </w:rPr>
        <w:tab/>
      </w:r>
      <w:r w:rsidRPr="000C52EA">
        <w:rPr>
          <w:sz w:val="24"/>
          <w:szCs w:val="24"/>
        </w:rPr>
        <w:tab/>
        <w:t>________________________________________</w:t>
      </w:r>
    </w:p>
    <w:p w14:paraId="20700589" w14:textId="77777777" w:rsidR="005B3B3C" w:rsidRPr="000C52EA" w:rsidRDefault="005B3B3C" w:rsidP="005B3B3C">
      <w:pPr>
        <w:rPr>
          <w:sz w:val="24"/>
          <w:szCs w:val="24"/>
        </w:rPr>
      </w:pPr>
      <w:r w:rsidRPr="000C52EA">
        <w:rPr>
          <w:sz w:val="20"/>
        </w:rPr>
        <w:t xml:space="preserve">               (підпис)</w:t>
      </w:r>
      <w:r w:rsidRPr="000C52EA">
        <w:rPr>
          <w:sz w:val="24"/>
          <w:szCs w:val="24"/>
        </w:rPr>
        <w:t xml:space="preserve"> </w:t>
      </w:r>
      <w:r w:rsidRPr="000C52EA">
        <w:rPr>
          <w:sz w:val="24"/>
          <w:szCs w:val="24"/>
        </w:rPr>
        <w:tab/>
      </w:r>
      <w:r w:rsidRPr="000C52EA">
        <w:rPr>
          <w:sz w:val="24"/>
          <w:szCs w:val="24"/>
        </w:rPr>
        <w:tab/>
      </w:r>
      <w:r w:rsidRPr="000C52EA">
        <w:rPr>
          <w:sz w:val="24"/>
          <w:szCs w:val="24"/>
        </w:rPr>
        <w:tab/>
      </w:r>
      <w:r w:rsidRPr="000C52EA">
        <w:rPr>
          <w:sz w:val="24"/>
          <w:szCs w:val="24"/>
        </w:rPr>
        <w:tab/>
        <w:t xml:space="preserve">      </w:t>
      </w:r>
      <w:r w:rsidRPr="000C52EA">
        <w:rPr>
          <w:sz w:val="20"/>
        </w:rPr>
        <w:t>(власне ім’я та прізвище відповідальної особи)</w:t>
      </w:r>
    </w:p>
    <w:p w14:paraId="0491128B" w14:textId="77777777" w:rsidR="005B3B3C" w:rsidRPr="000C52EA" w:rsidRDefault="005B3B3C" w:rsidP="005B3B3C">
      <w:pPr>
        <w:rPr>
          <w:sz w:val="24"/>
          <w:szCs w:val="24"/>
        </w:rPr>
      </w:pPr>
      <w:r w:rsidRPr="000C52EA">
        <w:rPr>
          <w:sz w:val="24"/>
          <w:szCs w:val="24"/>
        </w:rPr>
        <w:t>МП</w:t>
      </w:r>
    </w:p>
    <w:p w14:paraId="4C8113B2" w14:textId="77777777" w:rsidR="005B3B3C" w:rsidRPr="000C52EA" w:rsidRDefault="005B3B3C" w:rsidP="005B3B3C">
      <w:pPr>
        <w:tabs>
          <w:tab w:val="left" w:pos="5670"/>
        </w:tabs>
        <w:spacing w:line="256" w:lineRule="auto"/>
        <w:jc w:val="center"/>
        <w:rPr>
          <w:sz w:val="24"/>
          <w:szCs w:val="24"/>
        </w:rPr>
      </w:pPr>
    </w:p>
    <w:p w14:paraId="0EDD6C28" w14:textId="77777777" w:rsidR="005B3B3C" w:rsidRPr="00C42A3F" w:rsidRDefault="005B3B3C" w:rsidP="005B3B3C">
      <w:pPr>
        <w:tabs>
          <w:tab w:val="left" w:pos="5670"/>
        </w:tabs>
        <w:spacing w:line="256" w:lineRule="auto"/>
        <w:jc w:val="center"/>
        <w:rPr>
          <w:sz w:val="8"/>
          <w:szCs w:val="8"/>
        </w:rPr>
      </w:pPr>
    </w:p>
    <w:p w14:paraId="59F1A31A" w14:textId="77777777" w:rsidR="00CE7671" w:rsidRDefault="00CE7671" w:rsidP="004508EA">
      <w:pPr>
        <w:shd w:val="clear" w:color="auto" w:fill="FFFFFF"/>
        <w:spacing w:line="182" w:lineRule="atLeast"/>
        <w:jc w:val="left"/>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C42A3F" w14:paraId="2C3117C8" w14:textId="77777777" w:rsidTr="001460C0">
        <w:trPr>
          <w:trHeight w:val="9783"/>
        </w:trPr>
        <w:tc>
          <w:tcPr>
            <w:tcW w:w="8548" w:type="dxa"/>
          </w:tcPr>
          <w:p w14:paraId="5888BE5D" w14:textId="77777777" w:rsidR="00C42A3F" w:rsidRPr="009055C4" w:rsidRDefault="00C42A3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0" w:name="_Hlk207089865"/>
            <w:r w:rsidRPr="009055C4">
              <w:rPr>
                <w:rFonts w:ascii="Times New Roman" w:eastAsia="Times New Roman" w:hAnsi="Times New Roman" w:cs="Times New Roman"/>
                <w:b/>
                <w:color w:val="000000"/>
                <w:sz w:val="20"/>
                <w:szCs w:val="20"/>
              </w:rPr>
              <w:lastRenderedPageBreak/>
              <w:t>ЗГОДА</w:t>
            </w:r>
          </w:p>
          <w:p w14:paraId="10FBD0C0" w14:textId="77777777" w:rsidR="00C42A3F" w:rsidRPr="009055C4" w:rsidRDefault="00C42A3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C42A3F" w:rsidRPr="009055C4" w14:paraId="37A5FCC4" w14:textId="77777777" w:rsidTr="001460C0">
              <w:tc>
                <w:tcPr>
                  <w:tcW w:w="576" w:type="dxa"/>
                  <w:gridSpan w:val="2"/>
                  <w:shd w:val="clear" w:color="auto" w:fill="auto"/>
                </w:tcPr>
                <w:p w14:paraId="27841CDC"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1253E5DD"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rPr>
                  </w:pPr>
                </w:p>
              </w:tc>
            </w:tr>
            <w:tr w:rsidR="00C42A3F" w:rsidRPr="009055C4" w14:paraId="7FB297B9" w14:textId="77777777" w:rsidTr="001460C0">
              <w:tc>
                <w:tcPr>
                  <w:tcW w:w="8222" w:type="dxa"/>
                  <w:gridSpan w:val="13"/>
                  <w:shd w:val="clear" w:color="auto" w:fill="auto"/>
                </w:tcPr>
                <w:p w14:paraId="75DECEDB" w14:textId="77777777" w:rsidR="00C42A3F" w:rsidRPr="009055C4" w:rsidRDefault="00C42A3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C42A3F" w:rsidRPr="009055C4" w14:paraId="3D64A88F" w14:textId="77777777" w:rsidTr="001460C0">
              <w:trPr>
                <w:trHeight w:val="108"/>
              </w:trPr>
              <w:tc>
                <w:tcPr>
                  <w:tcW w:w="426" w:type="dxa"/>
                  <w:shd w:val="clear" w:color="auto" w:fill="auto"/>
                </w:tcPr>
                <w:p w14:paraId="01739144"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49989753"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7DF218C7"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4BAD767D"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58A77E56"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2CA69CC8"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0ED981F2"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495AD9DC"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C42A3F" w:rsidRPr="009055C4" w14:paraId="18A03E8F" w14:textId="77777777" w:rsidTr="001460C0">
              <w:tc>
                <w:tcPr>
                  <w:tcW w:w="1955" w:type="dxa"/>
                  <w:gridSpan w:val="5"/>
                  <w:shd w:val="clear" w:color="auto" w:fill="auto"/>
                </w:tcPr>
                <w:p w14:paraId="59A35568"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6A10605A"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114D5A47"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5F8D19C0"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4321D149"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0366C500" w14:textId="77777777" w:rsidR="00C42A3F" w:rsidRPr="009C3A07" w:rsidRDefault="00C42A3F" w:rsidP="001460C0">
                  <w:pPr>
                    <w:pStyle w:val="12"/>
                    <w:spacing w:after="0" w:line="240" w:lineRule="auto"/>
                    <w:jc w:val="both"/>
                    <w:rPr>
                      <w:rFonts w:ascii="Times New Roman" w:eastAsia="Times New Roman" w:hAnsi="Times New Roman" w:cs="Times New Roman"/>
                      <w:color w:val="000000"/>
                      <w:sz w:val="18"/>
                      <w:szCs w:val="18"/>
                    </w:rPr>
                  </w:pPr>
                </w:p>
              </w:tc>
            </w:tr>
            <w:tr w:rsidR="00C42A3F" w:rsidRPr="009055C4" w14:paraId="6F83B54C" w14:textId="77777777" w:rsidTr="001460C0">
              <w:tc>
                <w:tcPr>
                  <w:tcW w:w="8222" w:type="dxa"/>
                  <w:gridSpan w:val="13"/>
                  <w:tcBorders>
                    <w:bottom w:val="single" w:sz="4" w:space="0" w:color="auto"/>
                  </w:tcBorders>
                  <w:shd w:val="clear" w:color="auto" w:fill="auto"/>
                </w:tcPr>
                <w:p w14:paraId="568CB835" w14:textId="77777777" w:rsidR="00C42A3F" w:rsidRPr="008C5792" w:rsidRDefault="00C42A3F" w:rsidP="001460C0">
                  <w:pPr>
                    <w:pStyle w:val="12"/>
                    <w:spacing w:after="0" w:line="240" w:lineRule="auto"/>
                    <w:jc w:val="both"/>
                    <w:rPr>
                      <w:rFonts w:ascii="Times New Roman" w:eastAsia="Times New Roman" w:hAnsi="Times New Roman" w:cs="Times New Roman"/>
                      <w:color w:val="000000"/>
                      <w:sz w:val="18"/>
                      <w:szCs w:val="18"/>
                    </w:rPr>
                  </w:pPr>
                </w:p>
              </w:tc>
            </w:tr>
          </w:tbl>
          <w:p w14:paraId="2ACF21F7" w14:textId="77777777" w:rsidR="00C42A3F" w:rsidRPr="009055C4" w:rsidRDefault="00C42A3F"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C42A3F" w:rsidRPr="009055C4" w14:paraId="580E576A" w14:textId="77777777" w:rsidTr="001460C0">
              <w:trPr>
                <w:trHeight w:val="253"/>
              </w:trPr>
              <w:tc>
                <w:tcPr>
                  <w:tcW w:w="6803" w:type="dxa"/>
                  <w:vMerge w:val="restart"/>
                  <w:tcBorders>
                    <w:top w:val="nil"/>
                    <w:left w:val="nil"/>
                    <w:bottom w:val="nil"/>
                    <w:right w:val="nil"/>
                  </w:tcBorders>
                  <w:shd w:val="clear" w:color="auto" w:fill="auto"/>
                </w:tcPr>
                <w:p w14:paraId="6756D639" w14:textId="77777777" w:rsidR="00C42A3F" w:rsidRPr="001A6E82" w:rsidRDefault="00C42A3F"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09652C37" w14:textId="77777777" w:rsidR="00C42A3F" w:rsidRPr="006C4126" w:rsidRDefault="00C42A3F" w:rsidP="001460C0">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095DF5DA" w14:textId="77777777" w:rsidR="00C42A3F" w:rsidRPr="009055C4" w:rsidRDefault="00C42A3F" w:rsidP="001460C0">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74AD64B0" w14:textId="77777777" w:rsidR="00C42A3F" w:rsidRPr="00A71BB0" w:rsidRDefault="00C42A3F"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3AFCB27E"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B585DAC" w14:textId="77777777" w:rsidR="00C42A3F" w:rsidRPr="00A71BB0" w:rsidRDefault="00C42A3F" w:rsidP="001460C0">
                  <w:pPr>
                    <w:pStyle w:val="12"/>
                    <w:spacing w:after="0" w:line="240" w:lineRule="auto"/>
                    <w:jc w:val="both"/>
                    <w:rPr>
                      <w:rFonts w:ascii="Times New Roman" w:eastAsia="Times New Roman" w:hAnsi="Times New Roman" w:cs="Times New Roman"/>
                      <w:color w:val="000000"/>
                      <w:sz w:val="16"/>
                      <w:szCs w:val="16"/>
                    </w:rPr>
                  </w:pPr>
                </w:p>
              </w:tc>
            </w:tr>
            <w:tr w:rsidR="00C42A3F" w:rsidRPr="00A71BB0" w14:paraId="6FE841C2"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93C65BC" w14:textId="77777777" w:rsidR="00C42A3F" w:rsidRPr="001A6E82" w:rsidRDefault="00C42A3F"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5D17AA2C" w14:textId="77777777" w:rsidR="00C42A3F" w:rsidRPr="006C4126" w:rsidRDefault="00C42A3F" w:rsidP="001460C0">
                  <w:pPr>
                    <w:pStyle w:val="12"/>
                    <w:spacing w:after="0" w:line="240" w:lineRule="auto"/>
                    <w:jc w:val="both"/>
                    <w:rPr>
                      <w:rFonts w:ascii="Times New Roman" w:eastAsia="Times New Roman" w:hAnsi="Times New Roman" w:cs="Times New Roman"/>
                      <w:color w:val="000000"/>
                      <w:sz w:val="6"/>
                      <w:szCs w:val="6"/>
                    </w:rPr>
                  </w:pPr>
                </w:p>
              </w:tc>
            </w:tr>
            <w:tr w:rsidR="00C42A3F" w:rsidRPr="00A71BB0" w14:paraId="09FDF435"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3C2F9F45" w14:textId="77777777" w:rsidR="00C42A3F" w:rsidRPr="008C5792" w:rsidRDefault="00C42A3F"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C42A3F" w:rsidRPr="009055C4" w14:paraId="58E9527F" w14:textId="77777777" w:rsidTr="001460C0">
              <w:trPr>
                <w:trHeight w:val="272"/>
              </w:trPr>
              <w:tc>
                <w:tcPr>
                  <w:tcW w:w="6803" w:type="dxa"/>
                  <w:vMerge w:val="restart"/>
                  <w:tcBorders>
                    <w:top w:val="nil"/>
                    <w:left w:val="nil"/>
                    <w:bottom w:val="nil"/>
                    <w:right w:val="nil"/>
                  </w:tcBorders>
                  <w:shd w:val="clear" w:color="auto" w:fill="auto"/>
                </w:tcPr>
                <w:p w14:paraId="6E8E5C6F" w14:textId="77777777" w:rsidR="00C42A3F" w:rsidRPr="001A6E82" w:rsidRDefault="00C42A3F"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667CFD97" w14:textId="77777777" w:rsidR="00C42A3F" w:rsidRPr="006C4126" w:rsidRDefault="00C42A3F"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4198004"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41510473" w14:textId="77777777" w:rsidR="00C42A3F" w:rsidRPr="00A71BB0" w:rsidRDefault="00C42A3F"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C24984D"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2F3AABA" w14:textId="77777777" w:rsidR="00C42A3F" w:rsidRPr="00A71BB0" w:rsidRDefault="00C42A3F" w:rsidP="001460C0">
                  <w:pPr>
                    <w:pStyle w:val="12"/>
                    <w:spacing w:after="0" w:line="240" w:lineRule="auto"/>
                    <w:jc w:val="both"/>
                    <w:rPr>
                      <w:rFonts w:ascii="Times New Roman" w:eastAsia="Times New Roman" w:hAnsi="Times New Roman" w:cs="Times New Roman"/>
                      <w:color w:val="000000"/>
                      <w:sz w:val="16"/>
                      <w:szCs w:val="16"/>
                    </w:rPr>
                  </w:pPr>
                </w:p>
              </w:tc>
            </w:tr>
            <w:tr w:rsidR="00C42A3F" w:rsidRPr="00A71BB0" w14:paraId="1961163D" w14:textId="77777777" w:rsidTr="001460C0">
              <w:trPr>
                <w:gridAfter w:val="4"/>
                <w:wAfter w:w="1231" w:type="dxa"/>
                <w:trHeight w:val="654"/>
              </w:trPr>
              <w:tc>
                <w:tcPr>
                  <w:tcW w:w="6803" w:type="dxa"/>
                  <w:vMerge/>
                  <w:tcBorders>
                    <w:top w:val="nil"/>
                    <w:left w:val="nil"/>
                    <w:bottom w:val="nil"/>
                    <w:right w:val="nil"/>
                  </w:tcBorders>
                  <w:shd w:val="clear" w:color="auto" w:fill="auto"/>
                </w:tcPr>
                <w:p w14:paraId="0A0EC36F" w14:textId="77777777" w:rsidR="00C42A3F" w:rsidRPr="001A6E82" w:rsidRDefault="00C42A3F"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736C3603" w14:textId="77777777" w:rsidR="00C42A3F" w:rsidRPr="006C4126" w:rsidRDefault="00C42A3F" w:rsidP="001460C0">
                  <w:pPr>
                    <w:pStyle w:val="12"/>
                    <w:spacing w:after="0" w:line="240" w:lineRule="auto"/>
                    <w:jc w:val="both"/>
                    <w:rPr>
                      <w:rFonts w:ascii="Times New Roman" w:eastAsia="Times New Roman" w:hAnsi="Times New Roman" w:cs="Times New Roman"/>
                      <w:color w:val="000000"/>
                      <w:sz w:val="6"/>
                      <w:szCs w:val="6"/>
                    </w:rPr>
                  </w:pPr>
                </w:p>
              </w:tc>
            </w:tr>
            <w:tr w:rsidR="00C42A3F" w:rsidRPr="00A71BB0" w14:paraId="38EEAC6A"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3C9EF375" w14:textId="77777777" w:rsidR="00C42A3F" w:rsidRPr="009C3A07" w:rsidRDefault="00C42A3F"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C42A3F" w:rsidRPr="009055C4" w14:paraId="78953BAC" w14:textId="77777777" w:rsidTr="001460C0">
              <w:trPr>
                <w:trHeight w:val="307"/>
              </w:trPr>
              <w:tc>
                <w:tcPr>
                  <w:tcW w:w="6803" w:type="dxa"/>
                  <w:vMerge w:val="restart"/>
                  <w:tcBorders>
                    <w:top w:val="nil"/>
                    <w:left w:val="nil"/>
                    <w:bottom w:val="nil"/>
                    <w:right w:val="nil"/>
                  </w:tcBorders>
                  <w:shd w:val="clear" w:color="auto" w:fill="auto"/>
                </w:tcPr>
                <w:p w14:paraId="37594157" w14:textId="77777777" w:rsidR="00C42A3F" w:rsidRPr="001A6E82" w:rsidRDefault="00C42A3F"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762C707B" w14:textId="77777777" w:rsidR="00C42A3F" w:rsidRPr="006C4126" w:rsidRDefault="00C42A3F"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21E422A2"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481175BF" w14:textId="77777777" w:rsidR="00C42A3F" w:rsidRPr="00A71BB0" w:rsidRDefault="00C42A3F"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60DEF282"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40A4210" w14:textId="77777777" w:rsidR="00C42A3F" w:rsidRPr="00A71BB0" w:rsidRDefault="00C42A3F" w:rsidP="001460C0">
                  <w:pPr>
                    <w:pStyle w:val="12"/>
                    <w:spacing w:after="0" w:line="240" w:lineRule="auto"/>
                    <w:jc w:val="both"/>
                    <w:rPr>
                      <w:rFonts w:ascii="Times New Roman" w:eastAsia="Times New Roman" w:hAnsi="Times New Roman" w:cs="Times New Roman"/>
                      <w:color w:val="000000"/>
                      <w:sz w:val="16"/>
                      <w:szCs w:val="16"/>
                    </w:rPr>
                  </w:pPr>
                </w:p>
              </w:tc>
            </w:tr>
            <w:tr w:rsidR="00C42A3F" w:rsidRPr="005B04C0" w14:paraId="77D62934" w14:textId="77777777" w:rsidTr="001460C0">
              <w:trPr>
                <w:gridAfter w:val="4"/>
                <w:wAfter w:w="1231" w:type="dxa"/>
                <w:trHeight w:val="654"/>
              </w:trPr>
              <w:tc>
                <w:tcPr>
                  <w:tcW w:w="6803" w:type="dxa"/>
                  <w:vMerge/>
                  <w:tcBorders>
                    <w:top w:val="nil"/>
                    <w:left w:val="nil"/>
                    <w:bottom w:val="nil"/>
                    <w:right w:val="nil"/>
                  </w:tcBorders>
                  <w:shd w:val="clear" w:color="auto" w:fill="auto"/>
                </w:tcPr>
                <w:p w14:paraId="101F29DA" w14:textId="77777777" w:rsidR="00C42A3F" w:rsidRPr="001A6E82" w:rsidRDefault="00C42A3F"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1695471F" w14:textId="77777777" w:rsidR="00C42A3F" w:rsidRPr="006C4126" w:rsidRDefault="00C42A3F" w:rsidP="001460C0">
                  <w:pPr>
                    <w:pStyle w:val="12"/>
                    <w:spacing w:after="0" w:line="240" w:lineRule="auto"/>
                    <w:jc w:val="both"/>
                    <w:rPr>
                      <w:rFonts w:ascii="Times New Roman" w:eastAsia="Times New Roman" w:hAnsi="Times New Roman" w:cs="Times New Roman"/>
                      <w:color w:val="000000"/>
                      <w:sz w:val="6"/>
                      <w:szCs w:val="6"/>
                    </w:rPr>
                  </w:pPr>
                </w:p>
              </w:tc>
            </w:tr>
            <w:tr w:rsidR="00C42A3F" w:rsidRPr="00A71BB0" w14:paraId="5270575C"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6DF7B1E4" w14:textId="77777777" w:rsidR="00C42A3F" w:rsidRPr="009C3A07" w:rsidRDefault="00C42A3F"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C42A3F" w:rsidRPr="009055C4" w14:paraId="342975D7" w14:textId="77777777" w:rsidTr="001460C0">
              <w:trPr>
                <w:trHeight w:val="265"/>
              </w:trPr>
              <w:tc>
                <w:tcPr>
                  <w:tcW w:w="6803" w:type="dxa"/>
                  <w:vMerge w:val="restart"/>
                  <w:tcBorders>
                    <w:top w:val="nil"/>
                    <w:left w:val="nil"/>
                    <w:bottom w:val="nil"/>
                    <w:right w:val="nil"/>
                  </w:tcBorders>
                  <w:shd w:val="clear" w:color="auto" w:fill="auto"/>
                </w:tcPr>
                <w:p w14:paraId="3AD4550A" w14:textId="77777777" w:rsidR="00C42A3F" w:rsidRPr="001A6E82" w:rsidRDefault="00C42A3F"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7ECF3AB1" w14:textId="77777777" w:rsidR="00C42A3F" w:rsidRPr="006C4126" w:rsidRDefault="00C42A3F"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F0BA53D"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CCF08A0" w14:textId="77777777" w:rsidR="00C42A3F" w:rsidRPr="00A71BB0" w:rsidRDefault="00C42A3F"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D8AB885"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DD58A59" w14:textId="77777777" w:rsidR="00C42A3F" w:rsidRPr="00A71BB0" w:rsidRDefault="00C42A3F" w:rsidP="001460C0">
                  <w:pPr>
                    <w:pStyle w:val="12"/>
                    <w:spacing w:after="0" w:line="240" w:lineRule="auto"/>
                    <w:jc w:val="both"/>
                    <w:rPr>
                      <w:rFonts w:ascii="Times New Roman" w:eastAsia="Times New Roman" w:hAnsi="Times New Roman" w:cs="Times New Roman"/>
                      <w:color w:val="000000"/>
                      <w:sz w:val="16"/>
                      <w:szCs w:val="16"/>
                    </w:rPr>
                  </w:pPr>
                </w:p>
              </w:tc>
            </w:tr>
            <w:tr w:rsidR="00C42A3F" w:rsidRPr="00A71BB0" w14:paraId="7D9DC0DD" w14:textId="77777777" w:rsidTr="001460C0">
              <w:trPr>
                <w:gridAfter w:val="4"/>
                <w:wAfter w:w="1231" w:type="dxa"/>
                <w:trHeight w:val="654"/>
              </w:trPr>
              <w:tc>
                <w:tcPr>
                  <w:tcW w:w="6803" w:type="dxa"/>
                  <w:vMerge/>
                  <w:tcBorders>
                    <w:top w:val="nil"/>
                    <w:left w:val="nil"/>
                    <w:bottom w:val="nil"/>
                    <w:right w:val="nil"/>
                  </w:tcBorders>
                  <w:shd w:val="clear" w:color="auto" w:fill="auto"/>
                </w:tcPr>
                <w:p w14:paraId="359A762C"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01B45140" w14:textId="77777777" w:rsidR="00C42A3F" w:rsidRPr="006C4126" w:rsidRDefault="00C42A3F" w:rsidP="001460C0">
                  <w:pPr>
                    <w:pStyle w:val="12"/>
                    <w:spacing w:after="0" w:line="240" w:lineRule="auto"/>
                    <w:jc w:val="both"/>
                    <w:rPr>
                      <w:rFonts w:ascii="Times New Roman" w:eastAsia="Times New Roman" w:hAnsi="Times New Roman" w:cs="Times New Roman"/>
                      <w:color w:val="000000"/>
                      <w:sz w:val="6"/>
                      <w:szCs w:val="6"/>
                    </w:rPr>
                  </w:pPr>
                </w:p>
              </w:tc>
            </w:tr>
          </w:tbl>
          <w:p w14:paraId="27FCDC78" w14:textId="77777777" w:rsidR="00C42A3F" w:rsidRPr="009055C4" w:rsidRDefault="00C42A3F" w:rsidP="001460C0">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2AA2ADA7" w14:textId="77777777" w:rsidR="00C42A3F" w:rsidRPr="009055C4" w:rsidRDefault="00C42A3F" w:rsidP="001460C0">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C42A3F" w:rsidRPr="009055C4" w14:paraId="0E44053E" w14:textId="77777777" w:rsidTr="001460C0">
              <w:trPr>
                <w:trHeight w:val="125"/>
              </w:trPr>
              <w:tc>
                <w:tcPr>
                  <w:tcW w:w="350" w:type="dxa"/>
                  <w:shd w:val="clear" w:color="auto" w:fill="auto"/>
                </w:tcPr>
                <w:p w14:paraId="3DECB323"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3CA12CE4" w14:textId="77777777" w:rsidR="00C42A3F" w:rsidRPr="009055C4" w:rsidRDefault="00C42A3F" w:rsidP="001460C0">
                  <w:pPr>
                    <w:pStyle w:val="12"/>
                    <w:spacing w:after="0" w:line="240" w:lineRule="auto"/>
                    <w:jc w:val="both"/>
                    <w:rPr>
                      <w:rFonts w:ascii="Times New Roman" w:eastAsia="Times New Roman" w:hAnsi="Times New Roman" w:cs="Times New Roman"/>
                      <w:color w:val="000000"/>
                    </w:rPr>
                  </w:pPr>
                </w:p>
              </w:tc>
            </w:tr>
          </w:tbl>
          <w:p w14:paraId="6289C9E7" w14:textId="77777777" w:rsidR="00C42A3F" w:rsidRPr="00213A16" w:rsidRDefault="00C42A3F"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5B138D77" w14:textId="77777777" w:rsidR="00C42A3F" w:rsidRDefault="00C42A3F"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1826F350" w14:textId="77777777" w:rsidR="00C42A3F" w:rsidRPr="009C3A07" w:rsidRDefault="00C42A3F"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2950F8D0"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266189C"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1CAD25E"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CF534BF"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F539A4"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BB0E92C"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CEE1759"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5028D6C"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DF824C7"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3A7B724"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429B98A"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BFDEB1"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ECEF3EE"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470E42E"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9EE6FC8"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B4338E6" w14:textId="77777777" w:rsidR="00C42A3F" w:rsidRPr="00995A2E"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726A2C4B" wp14:editId="6E3234E0">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AC950"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p>
          <w:p w14:paraId="1639E246"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5AA5399"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255E8F4"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4D6A059"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D249A7"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66064E9"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B0BFEF0"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3FEAD1"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D204584"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17C0E2"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C4F4F1B"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99A90B5"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9AE37B0"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9B1CCD"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ACB15A"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1C8B1D"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6117A9A"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7994015"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D3C532C"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E4FAE68"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1E28313"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CB720E" w14:textId="77777777" w:rsidR="00C42A3F"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CE34A32"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26A2221A" w14:textId="77777777" w:rsidR="00C42A3F" w:rsidRPr="006C4126"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503134B" w14:textId="77777777" w:rsidR="00C42A3F" w:rsidRDefault="00C42A3F"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5207E189" w14:textId="77777777" w:rsidR="00C42A3F" w:rsidRPr="006C4126" w:rsidRDefault="00C42A3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136434F1" w14:textId="77777777" w:rsidR="00C42A3F" w:rsidRPr="006C4126" w:rsidRDefault="00C42A3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064FB1CF" w14:textId="77777777" w:rsidR="00C42A3F" w:rsidRPr="006C4126" w:rsidRDefault="00C42A3F"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3A6504C7" w14:textId="77777777" w:rsidR="00C42A3F" w:rsidRPr="006C4126" w:rsidRDefault="00C42A3F" w:rsidP="001460C0">
            <w:pPr>
              <w:rPr>
                <w:b/>
                <w:bCs/>
                <w:sz w:val="14"/>
                <w:szCs w:val="14"/>
              </w:rPr>
            </w:pPr>
          </w:p>
          <w:p w14:paraId="50751112" w14:textId="77777777" w:rsidR="00C42A3F" w:rsidRPr="004508EA" w:rsidRDefault="00C42A3F"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361CC405" w14:textId="77777777" w:rsidR="00C42A3F" w:rsidRPr="004508EA" w:rsidRDefault="00C42A3F" w:rsidP="001460C0">
            <w:pPr>
              <w:rPr>
                <w:color w:val="000000"/>
                <w:sz w:val="6"/>
                <w:szCs w:val="6"/>
              </w:rPr>
            </w:pPr>
            <w:r w:rsidRPr="006C4126">
              <w:rPr>
                <w:color w:val="000000"/>
                <w:sz w:val="18"/>
                <w:szCs w:val="18"/>
              </w:rPr>
              <w:t xml:space="preserve">  </w:t>
            </w:r>
          </w:p>
          <w:p w14:paraId="0898BD8D" w14:textId="77777777" w:rsidR="00C42A3F" w:rsidRPr="006C4126" w:rsidRDefault="00C42A3F" w:rsidP="001460C0">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66AC7382" w14:textId="77777777" w:rsidR="00C42A3F" w:rsidRPr="006C4126" w:rsidRDefault="00C42A3F" w:rsidP="001460C0">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00D81F4B" w14:textId="77777777" w:rsidR="00C42A3F" w:rsidRPr="006C4126" w:rsidRDefault="00C42A3F" w:rsidP="001460C0">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7E352448" w14:textId="77777777" w:rsidR="00C42A3F" w:rsidRPr="006C4126" w:rsidRDefault="00C42A3F" w:rsidP="001460C0">
            <w:pPr>
              <w:ind w:firstLine="454"/>
              <w:rPr>
                <w:color w:val="000000"/>
                <w:sz w:val="18"/>
                <w:szCs w:val="18"/>
              </w:rPr>
            </w:pPr>
            <w:r w:rsidRPr="006C4126">
              <w:rPr>
                <w:color w:val="000000"/>
                <w:sz w:val="18"/>
                <w:szCs w:val="18"/>
              </w:rPr>
              <w:t xml:space="preserve">3) на доступ до своїх персональних даних; </w:t>
            </w:r>
          </w:p>
          <w:p w14:paraId="57BDEC85" w14:textId="77777777" w:rsidR="00C42A3F" w:rsidRPr="006C4126" w:rsidRDefault="00C42A3F" w:rsidP="001460C0">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2C279431" w14:textId="77777777" w:rsidR="00C42A3F" w:rsidRPr="006C4126" w:rsidRDefault="00C42A3F" w:rsidP="001460C0">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056CE888" w14:textId="77777777" w:rsidR="00C42A3F" w:rsidRPr="006C4126" w:rsidRDefault="00C42A3F" w:rsidP="001460C0">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3E215CE2" w14:textId="77777777" w:rsidR="00C42A3F" w:rsidRPr="006C4126" w:rsidRDefault="00C42A3F" w:rsidP="001460C0">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20F51BC7" w14:textId="77777777" w:rsidR="00C42A3F" w:rsidRPr="006C4126" w:rsidRDefault="00C42A3F" w:rsidP="001460C0">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76375451" w14:textId="77777777" w:rsidR="00C42A3F" w:rsidRPr="006C4126" w:rsidRDefault="00C42A3F" w:rsidP="001460C0">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43AA9C04" w14:textId="77777777" w:rsidR="00C42A3F" w:rsidRPr="006C4126" w:rsidRDefault="00C42A3F" w:rsidP="001460C0">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03301136" w14:textId="77777777" w:rsidR="00C42A3F" w:rsidRPr="006C4126" w:rsidRDefault="00C42A3F" w:rsidP="001460C0">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6610EA3B" w14:textId="77777777" w:rsidR="00C42A3F" w:rsidRPr="006C4126" w:rsidRDefault="00C42A3F" w:rsidP="001460C0">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31F6BA52" w14:textId="77777777" w:rsidR="00C42A3F" w:rsidRDefault="00C42A3F" w:rsidP="001460C0">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6156A0F2" w14:textId="77777777" w:rsidR="00C42A3F" w:rsidRPr="00213A16" w:rsidRDefault="00C42A3F" w:rsidP="001460C0">
            <w:pPr>
              <w:ind w:firstLine="454"/>
              <w:rPr>
                <w:color w:val="000000"/>
                <w:sz w:val="4"/>
                <w:szCs w:val="4"/>
              </w:rPr>
            </w:pPr>
          </w:p>
          <w:p w14:paraId="536956DA" w14:textId="77777777" w:rsidR="00C42A3F" w:rsidRPr="006C4126" w:rsidRDefault="00C42A3F" w:rsidP="001460C0">
            <w:pPr>
              <w:rPr>
                <w:color w:val="000000"/>
                <w:sz w:val="2"/>
                <w:szCs w:val="2"/>
              </w:rPr>
            </w:pPr>
          </w:p>
          <w:p w14:paraId="0B35DB77" w14:textId="77777777" w:rsidR="00C42A3F" w:rsidRPr="00DB5AAC" w:rsidRDefault="00C42A3F" w:rsidP="001460C0">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0"/>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87CEB" w14:textId="77777777" w:rsidR="007A61ED" w:rsidRPr="003B1D9D" w:rsidRDefault="007A61ED">
      <w:r w:rsidRPr="003B1D9D">
        <w:separator/>
      </w:r>
    </w:p>
  </w:endnote>
  <w:endnote w:type="continuationSeparator" w:id="0">
    <w:p w14:paraId="6F1D2AC9" w14:textId="77777777" w:rsidR="007A61ED" w:rsidRPr="003B1D9D" w:rsidRDefault="007A61ED">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7D4E" w14:textId="77777777" w:rsidR="007A61ED" w:rsidRPr="003B1D9D" w:rsidRDefault="007A61ED">
      <w:r w:rsidRPr="003B1D9D">
        <w:separator/>
      </w:r>
    </w:p>
  </w:footnote>
  <w:footnote w:type="continuationSeparator" w:id="0">
    <w:p w14:paraId="0F95BF1E" w14:textId="77777777" w:rsidR="007A61ED" w:rsidRPr="003B1D9D" w:rsidRDefault="007A61ED">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18"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0"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6483D38"/>
    <w:multiLevelType w:val="hybridMultilevel"/>
    <w:tmpl w:val="AB86E9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3"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6"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7"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8"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9"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9"/>
  </w:num>
  <w:num w:numId="2">
    <w:abstractNumId w:val="27"/>
  </w:num>
  <w:num w:numId="3">
    <w:abstractNumId w:val="4"/>
  </w:num>
  <w:num w:numId="4">
    <w:abstractNumId w:val="0"/>
  </w:num>
  <w:num w:numId="5">
    <w:abstractNumId w:val="25"/>
  </w:num>
  <w:num w:numId="6">
    <w:abstractNumId w:val="16"/>
  </w:num>
  <w:num w:numId="7">
    <w:abstractNumId w:val="15"/>
  </w:num>
  <w:num w:numId="8">
    <w:abstractNumId w:val="8"/>
  </w:num>
  <w:num w:numId="9">
    <w:abstractNumId w:val="10"/>
  </w:num>
  <w:num w:numId="10">
    <w:abstractNumId w:val="8"/>
  </w:num>
  <w:num w:numId="11">
    <w:abstractNumId w:val="10"/>
  </w:num>
  <w:num w:numId="12">
    <w:abstractNumId w:val="3"/>
  </w:num>
  <w:num w:numId="13">
    <w:abstractNumId w:val="2"/>
  </w:num>
  <w:num w:numId="14">
    <w:abstractNumId w:val="30"/>
  </w:num>
  <w:num w:numId="15">
    <w:abstractNumId w:val="11"/>
  </w:num>
  <w:num w:numId="16">
    <w:abstractNumId w:val="28"/>
  </w:num>
  <w:num w:numId="17">
    <w:abstractNumId w:val="13"/>
  </w:num>
  <w:num w:numId="18">
    <w:abstractNumId w:val="1"/>
  </w:num>
  <w:num w:numId="19">
    <w:abstractNumId w:val="19"/>
  </w:num>
  <w:num w:numId="20">
    <w:abstractNumId w:val="22"/>
  </w:num>
  <w:num w:numId="21">
    <w:abstractNumId w:val="29"/>
  </w:num>
  <w:num w:numId="22">
    <w:abstractNumId w:val="12"/>
  </w:num>
  <w:num w:numId="23">
    <w:abstractNumId w:val="20"/>
  </w:num>
  <w:num w:numId="24">
    <w:abstractNumId w:val="14"/>
  </w:num>
  <w:num w:numId="25">
    <w:abstractNumId w:val="18"/>
  </w:num>
  <w:num w:numId="26">
    <w:abstractNumId w:val="24"/>
  </w:num>
  <w:num w:numId="27">
    <w:abstractNumId w:val="23"/>
  </w:num>
  <w:num w:numId="28">
    <w:abstractNumId w:val="17"/>
  </w:num>
  <w:num w:numId="29">
    <w:abstractNumId w:val="5"/>
  </w:num>
  <w:num w:numId="30">
    <w:abstractNumId w:val="7"/>
  </w:num>
  <w:num w:numId="31">
    <w:abstractNumId w:val="26"/>
  </w:num>
  <w:num w:numId="32">
    <w:abstractNumId w:val="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650E"/>
    <w:rsid w:val="00047553"/>
    <w:rsid w:val="00051FBE"/>
    <w:rsid w:val="000545F6"/>
    <w:rsid w:val="00055037"/>
    <w:rsid w:val="00060298"/>
    <w:rsid w:val="00062F9E"/>
    <w:rsid w:val="00065DD7"/>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A7412"/>
    <w:rsid w:val="000B1BF9"/>
    <w:rsid w:val="000B2108"/>
    <w:rsid w:val="000C11D0"/>
    <w:rsid w:val="000C6F0D"/>
    <w:rsid w:val="000D3B9E"/>
    <w:rsid w:val="000D7332"/>
    <w:rsid w:val="000D7B18"/>
    <w:rsid w:val="000E1AF7"/>
    <w:rsid w:val="000F5397"/>
    <w:rsid w:val="000F7F7E"/>
    <w:rsid w:val="00113C0B"/>
    <w:rsid w:val="0012044B"/>
    <w:rsid w:val="00121B9F"/>
    <w:rsid w:val="00122E95"/>
    <w:rsid w:val="001236F6"/>
    <w:rsid w:val="001243D6"/>
    <w:rsid w:val="00125131"/>
    <w:rsid w:val="00127432"/>
    <w:rsid w:val="00137DEA"/>
    <w:rsid w:val="00142C1F"/>
    <w:rsid w:val="001543AD"/>
    <w:rsid w:val="0015663A"/>
    <w:rsid w:val="001600F4"/>
    <w:rsid w:val="00163F92"/>
    <w:rsid w:val="001708AF"/>
    <w:rsid w:val="00175288"/>
    <w:rsid w:val="00180762"/>
    <w:rsid w:val="00180ECB"/>
    <w:rsid w:val="00193030"/>
    <w:rsid w:val="00193812"/>
    <w:rsid w:val="001A127C"/>
    <w:rsid w:val="001A6E82"/>
    <w:rsid w:val="001A75C0"/>
    <w:rsid w:val="001B1BEC"/>
    <w:rsid w:val="001B2B54"/>
    <w:rsid w:val="001B684D"/>
    <w:rsid w:val="001C00A5"/>
    <w:rsid w:val="001C27FC"/>
    <w:rsid w:val="001C57B2"/>
    <w:rsid w:val="001E1315"/>
    <w:rsid w:val="001F7B0C"/>
    <w:rsid w:val="00205591"/>
    <w:rsid w:val="00210262"/>
    <w:rsid w:val="002126FF"/>
    <w:rsid w:val="002316F6"/>
    <w:rsid w:val="00241C24"/>
    <w:rsid w:val="00265337"/>
    <w:rsid w:val="00280E4B"/>
    <w:rsid w:val="00284BDE"/>
    <w:rsid w:val="002963E7"/>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5E1E"/>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A7C5D"/>
    <w:rsid w:val="003B0D12"/>
    <w:rsid w:val="003B0EEE"/>
    <w:rsid w:val="003B1D9D"/>
    <w:rsid w:val="003B5D36"/>
    <w:rsid w:val="003B6129"/>
    <w:rsid w:val="003B72BC"/>
    <w:rsid w:val="003C4115"/>
    <w:rsid w:val="003C6993"/>
    <w:rsid w:val="003D68BC"/>
    <w:rsid w:val="00405625"/>
    <w:rsid w:val="004228CA"/>
    <w:rsid w:val="004307F1"/>
    <w:rsid w:val="0043546E"/>
    <w:rsid w:val="00437888"/>
    <w:rsid w:val="004508EA"/>
    <w:rsid w:val="004575AE"/>
    <w:rsid w:val="00465A66"/>
    <w:rsid w:val="00465E7D"/>
    <w:rsid w:val="00466A65"/>
    <w:rsid w:val="00471195"/>
    <w:rsid w:val="00475973"/>
    <w:rsid w:val="004978A4"/>
    <w:rsid w:val="004B08FB"/>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3B3C"/>
    <w:rsid w:val="005B6410"/>
    <w:rsid w:val="005B6A45"/>
    <w:rsid w:val="005B70B7"/>
    <w:rsid w:val="005B7668"/>
    <w:rsid w:val="005D34A3"/>
    <w:rsid w:val="005D4D37"/>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71A44"/>
    <w:rsid w:val="00673D4C"/>
    <w:rsid w:val="006741E4"/>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A61ED"/>
    <w:rsid w:val="007B6B79"/>
    <w:rsid w:val="007B7A67"/>
    <w:rsid w:val="007C02E0"/>
    <w:rsid w:val="007C1B9E"/>
    <w:rsid w:val="007C338C"/>
    <w:rsid w:val="007D5A6C"/>
    <w:rsid w:val="007E1DBC"/>
    <w:rsid w:val="007E4FDB"/>
    <w:rsid w:val="007F1A23"/>
    <w:rsid w:val="007F1F91"/>
    <w:rsid w:val="007F24EC"/>
    <w:rsid w:val="007F63E3"/>
    <w:rsid w:val="00800BCA"/>
    <w:rsid w:val="008167DA"/>
    <w:rsid w:val="00817951"/>
    <w:rsid w:val="0082084B"/>
    <w:rsid w:val="00822BBF"/>
    <w:rsid w:val="00824CFE"/>
    <w:rsid w:val="0082500F"/>
    <w:rsid w:val="00833948"/>
    <w:rsid w:val="00834832"/>
    <w:rsid w:val="00846FB1"/>
    <w:rsid w:val="00851593"/>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5BC3"/>
    <w:rsid w:val="008C60EC"/>
    <w:rsid w:val="008C6684"/>
    <w:rsid w:val="008D251B"/>
    <w:rsid w:val="008E2D68"/>
    <w:rsid w:val="008F2DA1"/>
    <w:rsid w:val="008F3085"/>
    <w:rsid w:val="008F7C80"/>
    <w:rsid w:val="00901146"/>
    <w:rsid w:val="009336CF"/>
    <w:rsid w:val="00934C38"/>
    <w:rsid w:val="0093626F"/>
    <w:rsid w:val="00945D0C"/>
    <w:rsid w:val="00974224"/>
    <w:rsid w:val="00974D2F"/>
    <w:rsid w:val="00975CBE"/>
    <w:rsid w:val="009819C0"/>
    <w:rsid w:val="009B3948"/>
    <w:rsid w:val="009B694F"/>
    <w:rsid w:val="009C3A54"/>
    <w:rsid w:val="009C44D1"/>
    <w:rsid w:val="009D6AE7"/>
    <w:rsid w:val="009E4B18"/>
    <w:rsid w:val="009E7F8E"/>
    <w:rsid w:val="009F47F8"/>
    <w:rsid w:val="00A013D2"/>
    <w:rsid w:val="00A03F50"/>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C5D0A"/>
    <w:rsid w:val="00AD0B37"/>
    <w:rsid w:val="00AD6579"/>
    <w:rsid w:val="00AE2E5F"/>
    <w:rsid w:val="00AE413B"/>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72671"/>
    <w:rsid w:val="00B8095B"/>
    <w:rsid w:val="00B80FF4"/>
    <w:rsid w:val="00B86114"/>
    <w:rsid w:val="00BA2949"/>
    <w:rsid w:val="00BA5BAD"/>
    <w:rsid w:val="00BB0972"/>
    <w:rsid w:val="00BC3E51"/>
    <w:rsid w:val="00BC3EC6"/>
    <w:rsid w:val="00BD15AA"/>
    <w:rsid w:val="00BD695C"/>
    <w:rsid w:val="00BE2BEE"/>
    <w:rsid w:val="00BE579E"/>
    <w:rsid w:val="00C04807"/>
    <w:rsid w:val="00C04A44"/>
    <w:rsid w:val="00C06E4B"/>
    <w:rsid w:val="00C11538"/>
    <w:rsid w:val="00C33D23"/>
    <w:rsid w:val="00C35BD3"/>
    <w:rsid w:val="00C42A3F"/>
    <w:rsid w:val="00C54FC2"/>
    <w:rsid w:val="00C64A2A"/>
    <w:rsid w:val="00C7145E"/>
    <w:rsid w:val="00C71C94"/>
    <w:rsid w:val="00C7293C"/>
    <w:rsid w:val="00C737AC"/>
    <w:rsid w:val="00C74CE0"/>
    <w:rsid w:val="00C772DE"/>
    <w:rsid w:val="00C92373"/>
    <w:rsid w:val="00C92AF6"/>
    <w:rsid w:val="00C948FF"/>
    <w:rsid w:val="00CA460F"/>
    <w:rsid w:val="00CB01C7"/>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75786"/>
    <w:rsid w:val="00D9188F"/>
    <w:rsid w:val="00D92FD0"/>
    <w:rsid w:val="00D938BC"/>
    <w:rsid w:val="00DA1EFE"/>
    <w:rsid w:val="00DB37B9"/>
    <w:rsid w:val="00DB5AAC"/>
    <w:rsid w:val="00DC0395"/>
    <w:rsid w:val="00DC0815"/>
    <w:rsid w:val="00DC7E48"/>
    <w:rsid w:val="00DD289A"/>
    <w:rsid w:val="00DE3EDA"/>
    <w:rsid w:val="00DF46FE"/>
    <w:rsid w:val="00E06535"/>
    <w:rsid w:val="00E076B2"/>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90D3E"/>
    <w:rsid w:val="00EB37DD"/>
    <w:rsid w:val="00EB69FF"/>
    <w:rsid w:val="00EC05B8"/>
    <w:rsid w:val="00EC14C7"/>
    <w:rsid w:val="00ED55E5"/>
    <w:rsid w:val="00EE2C21"/>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E718C"/>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uiPriority w:val="99"/>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paragraph" w:customStyle="1" w:styleId="120">
    <w:name w:val="Табл12"/>
    <w:basedOn w:val="a"/>
    <w:link w:val="121"/>
    <w:qFormat/>
    <w:rsid w:val="005B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1">
    <w:name w:val="Табл12 Знак"/>
    <w:link w:val="120"/>
    <w:locked/>
    <w:rsid w:val="005B3B3C"/>
    <w:rPr>
      <w:sz w:val="24"/>
      <w:szCs w:val="24"/>
      <w:shd w:val="clear" w:color="auto" w:fill="FFFFFF"/>
      <w:lang w:val="uk-UA" w:eastAsia="en-US"/>
    </w:rPr>
  </w:style>
  <w:style w:type="paragraph" w:customStyle="1" w:styleId="ShapkaDocumentu">
    <w:name w:val="Shapka Documentu"/>
    <w:basedOn w:val="a"/>
    <w:rsid w:val="005B3B3C"/>
    <w:pPr>
      <w:keepNext/>
      <w:keepLines/>
      <w:spacing w:after="240"/>
      <w:ind w:left="3969"/>
      <w:jc w:val="center"/>
    </w:pPr>
    <w:rPr>
      <w:rFonts w:ascii="Antiqua" w:hAnsi="Antiqua"/>
      <w:sz w:val="26"/>
      <w:szCs w:val="20"/>
      <w:lang w:eastAsia="ru-RU"/>
    </w:rPr>
  </w:style>
  <w:style w:type="character" w:customStyle="1" w:styleId="st42">
    <w:name w:val="st42"/>
    <w:uiPriority w:val="99"/>
    <w:rsid w:val="005B3B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4873</Words>
  <Characters>2778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38</cp:revision>
  <cp:lastPrinted>2024-08-02T05:57:00Z</cp:lastPrinted>
  <dcterms:created xsi:type="dcterms:W3CDTF">2024-07-30T16:05:00Z</dcterms:created>
  <dcterms:modified xsi:type="dcterms:W3CDTF">2025-08-26T06:59:00Z</dcterms:modified>
</cp:coreProperties>
</file>