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0" w:rsidRPr="002C6C1E" w:rsidRDefault="00011490" w:rsidP="00011490">
      <w:pPr>
        <w:ind w:left="907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BB0574">
        <w:rPr>
          <w:rFonts w:ascii="Times New Roman" w:hAnsi="Times New Roman"/>
          <w:sz w:val="24"/>
          <w:szCs w:val="24"/>
        </w:rPr>
        <w:t>Додаток</w:t>
      </w:r>
      <w:r w:rsidRPr="002C6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0574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2C6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0574">
        <w:rPr>
          <w:rFonts w:ascii="Times New Roman" w:hAnsi="Times New Roman"/>
          <w:sz w:val="24"/>
          <w:szCs w:val="24"/>
        </w:rPr>
        <w:br/>
        <w:t>від 18 лютого 2016 р. № 118</w:t>
      </w:r>
    </w:p>
    <w:p w:rsidR="00011490" w:rsidRDefault="00011490" w:rsidP="00011490">
      <w:pPr>
        <w:rPr>
          <w:rFonts w:ascii="Times New Roman" w:hAnsi="Times New Roman"/>
          <w:sz w:val="24"/>
          <w:szCs w:val="24"/>
          <w:lang w:val="ru-RU"/>
        </w:rPr>
      </w:pPr>
    </w:p>
    <w:p w:rsidR="00011490" w:rsidRPr="002C6C1E" w:rsidRDefault="00011490" w:rsidP="00011490">
      <w:pPr>
        <w:rPr>
          <w:rFonts w:ascii="Times New Roman" w:hAnsi="Times New Roman"/>
          <w:sz w:val="24"/>
          <w:szCs w:val="24"/>
          <w:lang w:val="ru-RU"/>
        </w:rPr>
      </w:pPr>
    </w:p>
    <w:p w:rsidR="00011490" w:rsidRPr="002C6C1E" w:rsidRDefault="00011490" w:rsidP="0001149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6C1E">
        <w:rPr>
          <w:rFonts w:ascii="Times New Roman" w:hAnsi="Times New Roman"/>
          <w:b/>
          <w:sz w:val="28"/>
          <w:szCs w:val="28"/>
        </w:rPr>
        <w:t xml:space="preserve">ДЕКЛАРАЦІЯ </w:t>
      </w:r>
      <w:r w:rsidRPr="002C6C1E">
        <w:rPr>
          <w:rFonts w:ascii="Times New Roman" w:hAnsi="Times New Roman"/>
          <w:b/>
          <w:sz w:val="28"/>
          <w:szCs w:val="28"/>
        </w:rPr>
        <w:br/>
        <w:t>про відходи</w:t>
      </w:r>
    </w:p>
    <w:p w:rsidR="00011490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Pr="002C6C1E" w:rsidRDefault="00011490" w:rsidP="0001149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011490" w:rsidRPr="00BB0574" w:rsidTr="006F3568">
        <w:tc>
          <w:tcPr>
            <w:tcW w:w="5000" w:type="pct"/>
            <w:hideMark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Найменування суб’єкта господарювання ___________________________________</w:t>
            </w:r>
          </w:p>
        </w:tc>
      </w:tr>
      <w:tr w:rsidR="00011490" w:rsidRPr="00BB0574" w:rsidTr="006F3568">
        <w:tc>
          <w:tcPr>
            <w:tcW w:w="5000" w:type="pct"/>
            <w:hideMark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Код згідно з ЄДРПОУ ___________________________________________________</w:t>
            </w:r>
          </w:p>
        </w:tc>
      </w:tr>
      <w:tr w:rsidR="00011490" w:rsidRPr="00BB0574" w:rsidTr="006F3568">
        <w:tc>
          <w:tcPr>
            <w:tcW w:w="5000" w:type="pct"/>
            <w:hideMark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Код згідно з КОАТУУ ___________________________________________________</w:t>
            </w:r>
          </w:p>
        </w:tc>
      </w:tr>
      <w:tr w:rsidR="00011490" w:rsidRPr="00BB0574" w:rsidTr="006F3568">
        <w:tc>
          <w:tcPr>
            <w:tcW w:w="5000" w:type="pct"/>
            <w:hideMark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Юридична адреса суб’єкта господарювання _________________________________</w:t>
            </w:r>
          </w:p>
        </w:tc>
      </w:tr>
      <w:tr w:rsidR="00011490" w:rsidRPr="00BB0574" w:rsidTr="006F3568">
        <w:tc>
          <w:tcPr>
            <w:tcW w:w="5000" w:type="pct"/>
            <w:hideMark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Електронна пошта, телефон ______________________________________________</w:t>
            </w:r>
          </w:p>
        </w:tc>
      </w:tr>
    </w:tbl>
    <w:p w:rsidR="00011490" w:rsidRDefault="00011490" w:rsidP="00011490">
      <w:pPr>
        <w:rPr>
          <w:rFonts w:ascii="Times New Roman" w:hAnsi="Times New Roman"/>
          <w:sz w:val="24"/>
          <w:szCs w:val="24"/>
          <w:lang w:val="en-US"/>
        </w:rPr>
      </w:pPr>
    </w:p>
    <w:p w:rsidR="00011490" w:rsidRDefault="00011490" w:rsidP="0001149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B0574">
        <w:rPr>
          <w:rFonts w:ascii="Times New Roman" w:hAnsi="Times New Roman"/>
          <w:sz w:val="24"/>
          <w:szCs w:val="24"/>
        </w:rPr>
        <w:t>Показник загального утворення відходів*</w:t>
      </w:r>
    </w:p>
    <w:p w:rsidR="00011490" w:rsidRPr="002C6C1E" w:rsidRDefault="00011490" w:rsidP="0001149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2008"/>
        <w:gridCol w:w="2278"/>
        <w:gridCol w:w="2411"/>
        <w:gridCol w:w="2410"/>
        <w:gridCol w:w="2213"/>
      </w:tblGrid>
      <w:tr w:rsidR="00011490" w:rsidRPr="00BB0574" w:rsidTr="006F3568">
        <w:tc>
          <w:tcPr>
            <w:tcW w:w="10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Період утворення відходів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Показник загального утворення відходів (</w:t>
            </w:r>
            <w:proofErr w:type="spellStart"/>
            <w:r w:rsidRPr="00BB0574">
              <w:rPr>
                <w:rFonts w:ascii="Times New Roman" w:hAnsi="Times New Roman"/>
                <w:sz w:val="24"/>
                <w:szCs w:val="24"/>
              </w:rPr>
              <w:t>Пзув</w:t>
            </w:r>
            <w:proofErr w:type="spellEnd"/>
            <w:r w:rsidRPr="00BB05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 xml:space="preserve">Обсяг утворення відходів I класу небезпеки, </w:t>
            </w:r>
            <w:proofErr w:type="spellStart"/>
            <w:r w:rsidRPr="00BB0574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 xml:space="preserve">Обсяг утворення відходів II класу небезпеки, </w:t>
            </w:r>
            <w:proofErr w:type="spellStart"/>
            <w:r w:rsidRPr="00BB0574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 xml:space="preserve">Обсяг утворення відходів III класу небезпеки, </w:t>
            </w:r>
            <w:proofErr w:type="spellStart"/>
            <w:r w:rsidRPr="00BB0574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 xml:space="preserve">Обсяг утворення відходів IV класу небезпеки, </w:t>
            </w:r>
            <w:proofErr w:type="spellStart"/>
            <w:r w:rsidRPr="00BB0574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</w:tr>
      <w:tr w:rsidR="00011490" w:rsidRPr="00BB0574" w:rsidTr="006F3568">
        <w:trPr>
          <w:trHeight w:val="753"/>
        </w:trPr>
        <w:tc>
          <w:tcPr>
            <w:tcW w:w="1097" w:type="pct"/>
            <w:tcBorders>
              <w:top w:val="single" w:sz="4" w:space="0" w:color="000000"/>
            </w:tcBorders>
            <w:hideMark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 xml:space="preserve">За 20___ (звітний) рік (фактичний обсяг) </w:t>
            </w:r>
          </w:p>
        </w:tc>
        <w:tc>
          <w:tcPr>
            <w:tcW w:w="692" w:type="pct"/>
            <w:tcBorders>
              <w:top w:val="single" w:sz="4" w:space="0" w:color="000000"/>
            </w:tcBorders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</w:tcBorders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</w:tcBorders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</w:tcBorders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</w:tcBorders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90" w:rsidRPr="00BB0574" w:rsidTr="006F3568">
        <w:trPr>
          <w:trHeight w:val="353"/>
        </w:trPr>
        <w:tc>
          <w:tcPr>
            <w:tcW w:w="1097" w:type="pct"/>
            <w:hideMark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На 20___ (поточний) рік (прогнозний обсяг)</w:t>
            </w:r>
          </w:p>
        </w:tc>
        <w:tc>
          <w:tcPr>
            <w:tcW w:w="692" w:type="pct"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90" w:rsidRPr="00BB0574" w:rsidTr="006F3568">
        <w:tc>
          <w:tcPr>
            <w:tcW w:w="1097" w:type="pct"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011490" w:rsidRPr="00BB0574" w:rsidRDefault="00011490" w:rsidP="006F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(х 5000)</w:t>
            </w:r>
          </w:p>
        </w:tc>
        <w:tc>
          <w:tcPr>
            <w:tcW w:w="831" w:type="pct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(х 500)</w:t>
            </w:r>
          </w:p>
        </w:tc>
        <w:tc>
          <w:tcPr>
            <w:tcW w:w="831" w:type="pct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(х 50)</w:t>
            </w:r>
          </w:p>
        </w:tc>
        <w:tc>
          <w:tcPr>
            <w:tcW w:w="763" w:type="pct"/>
            <w:hideMark/>
          </w:tcPr>
          <w:p w:rsidR="00011490" w:rsidRPr="00BB0574" w:rsidRDefault="00011490" w:rsidP="006F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74">
              <w:rPr>
                <w:rFonts w:ascii="Times New Roman" w:hAnsi="Times New Roman"/>
                <w:sz w:val="24"/>
                <w:szCs w:val="24"/>
              </w:rPr>
              <w:t>(х 1)</w:t>
            </w:r>
          </w:p>
        </w:tc>
      </w:tr>
    </w:tbl>
    <w:p w:rsidR="00011490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Default="00011490" w:rsidP="00011490">
      <w:pPr>
        <w:jc w:val="both"/>
        <w:rPr>
          <w:rFonts w:ascii="Times New Roman" w:hAnsi="Times New Roman"/>
          <w:sz w:val="20"/>
        </w:rPr>
      </w:pPr>
      <w:r w:rsidRPr="002C6C1E">
        <w:rPr>
          <w:rFonts w:ascii="Times New Roman" w:hAnsi="Times New Roman"/>
          <w:sz w:val="20"/>
        </w:rPr>
        <w:t xml:space="preserve">__________ </w:t>
      </w:r>
      <w:r w:rsidRPr="002C6C1E">
        <w:rPr>
          <w:rFonts w:ascii="Times New Roman" w:hAnsi="Times New Roman"/>
          <w:sz w:val="20"/>
        </w:rPr>
        <w:br/>
        <w:t>*Розрахунок показника загального утворення відходів (</w:t>
      </w:r>
      <w:proofErr w:type="spellStart"/>
      <w:r w:rsidRPr="002C6C1E">
        <w:rPr>
          <w:rFonts w:ascii="Times New Roman" w:hAnsi="Times New Roman"/>
          <w:sz w:val="20"/>
        </w:rPr>
        <w:t>Пзув</w:t>
      </w:r>
      <w:proofErr w:type="spellEnd"/>
      <w:r w:rsidRPr="002C6C1E">
        <w:rPr>
          <w:rFonts w:ascii="Times New Roman" w:hAnsi="Times New Roman"/>
          <w:sz w:val="20"/>
        </w:rPr>
        <w:t>) наведено у пункті 8 Порядку ведення реєстру об’єктів утворення, оброблення та утилізації відходів, затвердженого постановою Кабінету Міністрів України від 31 серпня 1998 р. № 1360 (Офіційний вісник України, 1998 р., № 35, ст. 1307).</w:t>
      </w:r>
    </w:p>
    <w:p w:rsidR="00011490" w:rsidRPr="002C6C1E" w:rsidRDefault="00011490" w:rsidP="0001149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Default="00011490" w:rsidP="00011490">
      <w:pPr>
        <w:jc w:val="center"/>
        <w:rPr>
          <w:rFonts w:ascii="Times New Roman" w:hAnsi="Times New Roman"/>
          <w:sz w:val="24"/>
          <w:szCs w:val="24"/>
        </w:rPr>
      </w:pPr>
      <w:r w:rsidRPr="00BB0574">
        <w:rPr>
          <w:rFonts w:ascii="Times New Roman" w:hAnsi="Times New Roman"/>
          <w:sz w:val="24"/>
          <w:szCs w:val="24"/>
        </w:rPr>
        <w:t>Утворення та напрями передачі відходів</w:t>
      </w:r>
    </w:p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"/>
        <w:gridCol w:w="1043"/>
        <w:gridCol w:w="1046"/>
        <w:gridCol w:w="902"/>
        <w:gridCol w:w="1009"/>
        <w:gridCol w:w="1373"/>
        <w:gridCol w:w="1164"/>
        <w:gridCol w:w="1149"/>
        <w:gridCol w:w="1807"/>
        <w:gridCol w:w="1373"/>
        <w:gridCol w:w="1457"/>
        <w:gridCol w:w="1549"/>
      </w:tblGrid>
      <w:tr w:rsidR="00011490" w:rsidRPr="00D047E2" w:rsidTr="006F3568">
        <w:trPr>
          <w:cantSplit/>
          <w:trHeight w:val="355"/>
        </w:trPr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Назва відходів за </w:t>
            </w:r>
            <w:r w:rsidRPr="00D047E2">
              <w:rPr>
                <w:rFonts w:ascii="Times New Roman" w:hAnsi="Times New Roman"/>
                <w:sz w:val="20"/>
              </w:rPr>
              <w:br/>
              <w:t>ДК 005-96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Код відходів за </w:t>
            </w:r>
            <w:r w:rsidRPr="00D047E2">
              <w:rPr>
                <w:rFonts w:ascii="Times New Roman" w:hAnsi="Times New Roman"/>
                <w:sz w:val="20"/>
              </w:rPr>
              <w:br/>
              <w:t>ДК 005-96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Інша назва відходів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Клас небезпеки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Накопичено </w:t>
            </w:r>
            <w:r>
              <w:rPr>
                <w:rFonts w:ascii="Times New Roman" w:hAnsi="Times New Roman"/>
                <w:sz w:val="20"/>
              </w:rPr>
              <w:br/>
            </w:r>
            <w:r w:rsidRPr="00D047E2">
              <w:rPr>
                <w:rFonts w:ascii="Times New Roman" w:hAnsi="Times New Roman"/>
                <w:sz w:val="20"/>
              </w:rPr>
              <w:t xml:space="preserve">на початок звітного року, </w:t>
            </w:r>
            <w:proofErr w:type="spellStart"/>
            <w:r w:rsidRPr="00D047E2">
              <w:rPr>
                <w:rFonts w:ascii="Times New Roman" w:hAnsi="Times New Roman"/>
                <w:sz w:val="20"/>
              </w:rPr>
              <w:t>тонн</w:t>
            </w:r>
            <w:proofErr w:type="spellEnd"/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Обсяг утворення </w:t>
            </w:r>
            <w:r>
              <w:rPr>
                <w:rFonts w:ascii="Times New Roman" w:hAnsi="Times New Roman"/>
                <w:sz w:val="20"/>
              </w:rPr>
              <w:br/>
            </w:r>
            <w:r w:rsidRPr="00D047E2">
              <w:rPr>
                <w:rFonts w:ascii="Times New Roman" w:hAnsi="Times New Roman"/>
                <w:sz w:val="20"/>
              </w:rPr>
              <w:t xml:space="preserve">у звітному році, </w:t>
            </w:r>
            <w:proofErr w:type="spellStart"/>
            <w:r w:rsidRPr="00D047E2">
              <w:rPr>
                <w:rFonts w:ascii="Times New Roman" w:hAnsi="Times New Roman"/>
                <w:sz w:val="20"/>
              </w:rPr>
              <w:t>тонн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Обсяг утворення у поточному році (прогноз), </w:t>
            </w:r>
            <w:proofErr w:type="spellStart"/>
            <w:r w:rsidRPr="00D047E2">
              <w:rPr>
                <w:rFonts w:ascii="Times New Roman" w:hAnsi="Times New Roman"/>
                <w:sz w:val="20"/>
              </w:rPr>
              <w:t>тонн</w:t>
            </w:r>
            <w:proofErr w:type="spellEnd"/>
          </w:p>
        </w:tc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Передача відходів іншому власнику</w:t>
            </w:r>
          </w:p>
        </w:tc>
      </w:tr>
      <w:tr w:rsidR="00011490" w:rsidRPr="00D047E2" w:rsidTr="006F3568">
        <w:trPr>
          <w:cantSplit/>
          <w:trHeight w:val="1139"/>
        </w:trPr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Найменування, адреса, код згідно </w:t>
            </w:r>
            <w:r>
              <w:rPr>
                <w:rFonts w:ascii="Times New Roman" w:hAnsi="Times New Roman"/>
                <w:sz w:val="20"/>
              </w:rPr>
              <w:br/>
            </w:r>
            <w:r w:rsidRPr="00D047E2">
              <w:rPr>
                <w:rFonts w:ascii="Times New Roman" w:hAnsi="Times New Roman"/>
                <w:sz w:val="20"/>
              </w:rPr>
              <w:t xml:space="preserve">з ЄДРПОУ </w:t>
            </w:r>
            <w:r>
              <w:rPr>
                <w:rFonts w:ascii="Times New Roman" w:hAnsi="Times New Roman"/>
                <w:sz w:val="20"/>
              </w:rPr>
              <w:br/>
            </w:r>
            <w:r w:rsidRPr="00D047E2">
              <w:rPr>
                <w:rFonts w:ascii="Times New Roman" w:hAnsi="Times New Roman"/>
                <w:sz w:val="20"/>
              </w:rPr>
              <w:t xml:space="preserve">суб’єкта господарювання, якому </w:t>
            </w:r>
            <w:r>
              <w:rPr>
                <w:rFonts w:ascii="Times New Roman" w:hAnsi="Times New Roman"/>
                <w:sz w:val="20"/>
              </w:rPr>
              <w:br/>
            </w:r>
            <w:r w:rsidRPr="00D047E2">
              <w:rPr>
                <w:rFonts w:ascii="Times New Roman" w:hAnsi="Times New Roman"/>
                <w:sz w:val="20"/>
              </w:rPr>
              <w:t>передаються відходи; додатково серія та номер ліцензії у разі передачі небезпечних відходів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Кількість переданих відходів у звітному році, </w:t>
            </w:r>
            <w:proofErr w:type="spellStart"/>
            <w:r w:rsidRPr="00D047E2">
              <w:rPr>
                <w:rFonts w:ascii="Times New Roman" w:hAnsi="Times New Roman"/>
                <w:sz w:val="20"/>
              </w:rPr>
              <w:t>тонн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Передано для здійснення операції з відходами (навести </w:t>
            </w:r>
            <w:r w:rsidRPr="00D047E2">
              <w:rPr>
                <w:rFonts w:ascii="Times New Roman" w:hAnsi="Times New Roman"/>
                <w:sz w:val="20"/>
              </w:rPr>
              <w:br/>
              <w:t xml:space="preserve">код операції </w:t>
            </w:r>
            <w:r>
              <w:rPr>
                <w:rFonts w:ascii="Times New Roman" w:hAnsi="Times New Roman"/>
                <w:sz w:val="20"/>
              </w:rPr>
              <w:br/>
            </w:r>
            <w:r w:rsidRPr="00D047E2">
              <w:rPr>
                <w:rFonts w:ascii="Times New Roman" w:hAnsi="Times New Roman"/>
                <w:sz w:val="20"/>
              </w:rPr>
              <w:t>D, R)*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 xml:space="preserve">Опис операції з відходами (заповнюється, якщо код у </w:t>
            </w:r>
            <w:r w:rsidRPr="00D047E2">
              <w:rPr>
                <w:rFonts w:ascii="Times New Roman" w:hAnsi="Times New Roman"/>
                <w:sz w:val="20"/>
              </w:rPr>
              <w:br/>
              <w:t>графі 11 не відображає повний зміст операції)</w:t>
            </w:r>
          </w:p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490" w:rsidRPr="00D047E2" w:rsidTr="006F3568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11490" w:rsidRPr="00D047E2" w:rsidTr="006F3568">
        <w:tc>
          <w:tcPr>
            <w:tcW w:w="172" w:type="pct"/>
            <w:tcBorders>
              <w:top w:val="single" w:sz="4" w:space="0" w:color="auto"/>
            </w:tcBorders>
          </w:tcPr>
          <w:p w:rsidR="00011490" w:rsidRPr="00D047E2" w:rsidRDefault="00011490" w:rsidP="006F35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hideMark/>
          </w:tcPr>
          <w:p w:rsidR="00011490" w:rsidRPr="00D047E2" w:rsidRDefault="00011490" w:rsidP="006F3568">
            <w:pPr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D047E2">
              <w:rPr>
                <w:rFonts w:ascii="Times New Roman" w:hAnsi="Times New Roman"/>
                <w:sz w:val="20"/>
              </w:rPr>
              <w:br/>
              <w:t>Усього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  <w:hideMark/>
          </w:tcPr>
          <w:p w:rsidR="00011490" w:rsidRPr="00D047E2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D047E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Pr="002C6C1E" w:rsidRDefault="00011490" w:rsidP="00011490">
      <w:pPr>
        <w:jc w:val="both"/>
        <w:rPr>
          <w:rFonts w:ascii="Times New Roman" w:hAnsi="Times New Roman"/>
          <w:sz w:val="20"/>
        </w:rPr>
      </w:pPr>
      <w:r w:rsidRPr="002C6C1E">
        <w:rPr>
          <w:rFonts w:ascii="Times New Roman" w:hAnsi="Times New Roman"/>
          <w:sz w:val="20"/>
        </w:rPr>
        <w:t xml:space="preserve">__________ </w:t>
      </w:r>
      <w:r w:rsidRPr="002C6C1E">
        <w:rPr>
          <w:rFonts w:ascii="Times New Roman" w:hAnsi="Times New Roman"/>
          <w:sz w:val="20"/>
        </w:rPr>
        <w:br/>
        <w:t>* Код операції визначається згідно з додатком 1 до Положення про контроль за транскордонними перевезеннями небезпечних відходів та їх утилізацією/видаленням, затвердженого постановою Кабінету Міністрів України від 13 липня 2000 р. № 1120 (Офіційний вісник України, 2000 р., № 29, ст. 1217).</w:t>
      </w:r>
    </w:p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Default="00011490" w:rsidP="00011490">
      <w:pPr>
        <w:rPr>
          <w:rFonts w:ascii="Times New Roman" w:hAnsi="Times New Roman"/>
          <w:sz w:val="24"/>
          <w:szCs w:val="24"/>
        </w:rPr>
      </w:pPr>
      <w:r w:rsidRPr="00BB0574">
        <w:rPr>
          <w:rFonts w:ascii="Times New Roman" w:hAnsi="Times New Roman"/>
          <w:sz w:val="24"/>
          <w:szCs w:val="24"/>
        </w:rPr>
        <w:t xml:space="preserve">Достовірність відомостей в Декларації підтверджую. </w:t>
      </w:r>
    </w:p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40" w:type="dxa"/>
        <w:tblLook w:val="01E0" w:firstRow="1" w:lastRow="1" w:firstColumn="1" w:lastColumn="1" w:noHBand="0" w:noVBand="0"/>
      </w:tblPr>
      <w:tblGrid>
        <w:gridCol w:w="3192"/>
        <w:gridCol w:w="236"/>
        <w:gridCol w:w="2672"/>
        <w:gridCol w:w="421"/>
        <w:gridCol w:w="3922"/>
      </w:tblGrid>
      <w:tr w:rsidR="00011490" w:rsidRPr="00BB0574" w:rsidTr="006F3568">
        <w:trPr>
          <w:jc w:val="center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490" w:rsidRPr="00BB0574" w:rsidTr="006F3568">
        <w:trPr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2C6C1E">
              <w:rPr>
                <w:rFonts w:ascii="Times New Roman" w:hAnsi="Times New Roman"/>
                <w:sz w:val="20"/>
              </w:rPr>
              <w:t>(посада керівника)</w:t>
            </w:r>
          </w:p>
        </w:tc>
        <w:tc>
          <w:tcPr>
            <w:tcW w:w="236" w:type="dxa"/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2C6C1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21" w:type="dxa"/>
            <w:hideMark/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90" w:rsidRPr="002C6C1E" w:rsidRDefault="00011490" w:rsidP="006F3568">
            <w:pPr>
              <w:jc w:val="center"/>
              <w:rPr>
                <w:rFonts w:ascii="Times New Roman" w:hAnsi="Times New Roman"/>
                <w:sz w:val="20"/>
              </w:rPr>
            </w:pPr>
            <w:r w:rsidRPr="002C6C1E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011490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  <w:r w:rsidRPr="00BB057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B057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B0574">
        <w:rPr>
          <w:rFonts w:ascii="Times New Roman" w:hAnsi="Times New Roman"/>
          <w:sz w:val="24"/>
          <w:szCs w:val="24"/>
        </w:rPr>
        <w:t xml:space="preserve"> (у разі наявності)</w:t>
      </w:r>
    </w:p>
    <w:p w:rsidR="00011490" w:rsidRDefault="00011490" w:rsidP="00011490">
      <w:pPr>
        <w:rPr>
          <w:rFonts w:ascii="Times New Roman" w:hAnsi="Times New Roman"/>
          <w:sz w:val="24"/>
          <w:szCs w:val="24"/>
        </w:rPr>
      </w:pPr>
    </w:p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  <w:r w:rsidRPr="00BB0574">
        <w:rPr>
          <w:rFonts w:ascii="Times New Roman" w:hAnsi="Times New Roman"/>
          <w:sz w:val="24"/>
          <w:szCs w:val="24"/>
        </w:rPr>
        <w:t>___ __________20___ року</w:t>
      </w:r>
    </w:p>
    <w:p w:rsidR="00011490" w:rsidRPr="00BB0574" w:rsidRDefault="00011490" w:rsidP="00011490">
      <w:pPr>
        <w:rPr>
          <w:rFonts w:ascii="Times New Roman" w:hAnsi="Times New Roman"/>
          <w:sz w:val="24"/>
          <w:szCs w:val="24"/>
        </w:rPr>
      </w:pPr>
    </w:p>
    <w:p w:rsidR="004D725A" w:rsidRDefault="004D725A"/>
    <w:p w:rsidR="006270FA" w:rsidRDefault="006270FA"/>
    <w:p w:rsidR="006270FA" w:rsidRDefault="006270FA"/>
    <w:sectPr w:rsidR="006270FA" w:rsidSect="00475DE3">
      <w:headerReference w:type="even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11" w:rsidRDefault="009D5911">
      <w:r>
        <w:separator/>
      </w:r>
    </w:p>
  </w:endnote>
  <w:endnote w:type="continuationSeparator" w:id="0">
    <w:p w:rsidR="009D5911" w:rsidRDefault="009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11" w:rsidRDefault="009D5911">
      <w:r>
        <w:separator/>
      </w:r>
    </w:p>
  </w:footnote>
  <w:footnote w:type="continuationSeparator" w:id="0">
    <w:p w:rsidR="009D5911" w:rsidRDefault="009D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1" w:rsidRDefault="000114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74F51" w:rsidRDefault="009D59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6C7"/>
    <w:multiLevelType w:val="hybridMultilevel"/>
    <w:tmpl w:val="2A9051F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B6"/>
    <w:rsid w:val="00011490"/>
    <w:rsid w:val="000B21D6"/>
    <w:rsid w:val="00440029"/>
    <w:rsid w:val="00475DE3"/>
    <w:rsid w:val="004D725A"/>
    <w:rsid w:val="006270FA"/>
    <w:rsid w:val="00645B0E"/>
    <w:rsid w:val="00797E06"/>
    <w:rsid w:val="009955CE"/>
    <w:rsid w:val="009D5911"/>
    <w:rsid w:val="009F3CFE"/>
    <w:rsid w:val="009F729E"/>
    <w:rsid w:val="00CF5C1D"/>
    <w:rsid w:val="00D2362C"/>
    <w:rsid w:val="00D26D03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9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49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11490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rvps2">
    <w:name w:val="rvps2"/>
    <w:basedOn w:val="a"/>
    <w:rsid w:val="009F3C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F3CFE"/>
    <w:rPr>
      <w:b/>
      <w:bCs/>
    </w:rPr>
  </w:style>
  <w:style w:type="paragraph" w:styleId="a6">
    <w:name w:val="footer"/>
    <w:basedOn w:val="a"/>
    <w:link w:val="a7"/>
    <w:uiPriority w:val="99"/>
    <w:unhideWhenUsed/>
    <w:rsid w:val="00627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0F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E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9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49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11490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rvps2">
    <w:name w:val="rvps2"/>
    <w:basedOn w:val="a"/>
    <w:rsid w:val="009F3C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F3CFE"/>
    <w:rPr>
      <w:b/>
      <w:bCs/>
    </w:rPr>
  </w:style>
  <w:style w:type="paragraph" w:styleId="a6">
    <w:name w:val="footer"/>
    <w:basedOn w:val="a"/>
    <w:link w:val="a7"/>
    <w:uiPriority w:val="99"/>
    <w:unhideWhenUsed/>
    <w:rsid w:val="00627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0F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E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94D5-97C8-47D5-970D-2D40E6B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m515</dc:creator>
  <cp:lastModifiedBy>Devianne</cp:lastModifiedBy>
  <cp:revision>9</cp:revision>
  <cp:lastPrinted>2017-01-30T14:29:00Z</cp:lastPrinted>
  <dcterms:created xsi:type="dcterms:W3CDTF">2016-12-29T10:21:00Z</dcterms:created>
  <dcterms:modified xsi:type="dcterms:W3CDTF">2017-01-31T12:46:00Z</dcterms:modified>
</cp:coreProperties>
</file>