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>
        <w:rPr>
          <w:rFonts w:ascii="Consolas" w:eastAsia="Times New Roman" w:hAnsi="Consolas" w:cs="Courier New"/>
          <w:color w:val="292B2C"/>
          <w:sz w:val="21"/>
          <w:szCs w:val="21"/>
        </w:rPr>
        <w:tab/>
      </w:r>
      <w:r w:rsidRPr="000D3867">
        <w:rPr>
          <w:rFonts w:ascii="Consolas" w:eastAsia="Times New Roman" w:hAnsi="Consolas" w:cs="Courier New"/>
          <w:color w:val="292B2C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br/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>Додаток 1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lang w:val="uk-UA"/>
        </w:rPr>
        <w:t>д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 xml:space="preserve">о Інструкції про порядок 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br/>
        <w:t>здійснення штучного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lang w:val="uk-UA"/>
        </w:rPr>
        <w:t>р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>озведення, вирощування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lang w:val="uk-UA"/>
        </w:rPr>
        <w:t>риби, інших водних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 xml:space="preserve"> живих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lang w:val="uk-UA"/>
        </w:rPr>
        <w:t>ре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>сурсів та їх використання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7F715D">
        <w:rPr>
          <w:rFonts w:ascii="Times New Roman" w:eastAsia="Times New Roman" w:hAnsi="Times New Roman" w:cs="Times New Roman"/>
          <w:color w:val="292B2C"/>
          <w:lang w:val="uk-UA"/>
        </w:rPr>
        <w:t xml:space="preserve">в спеціальних товарних 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lang w:val="uk-UA"/>
        </w:rPr>
        <w:t xml:space="preserve">рибних господарствах 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br/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  <w:bookmarkStart w:id="0" w:name="o90"/>
      <w:bookmarkEnd w:id="0"/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Голові спеціально</w:t>
      </w:r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упо</w:t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вноваженого центрального органу виконавчої влади  з питань рибного </w:t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господарства України</w:t>
      </w:r>
      <w:bookmarkStart w:id="1" w:name="o91"/>
      <w:bookmarkEnd w:id="1"/>
    </w:p>
    <w:p w:rsidR="000D3867" w:rsidRPr="007F715D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__________________________</w:t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 xml:space="preserve">      (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t>ініціали, прізвище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>)</w:t>
      </w: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292B2C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__________________________________________________________________</w:t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____________ </w:t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t>(повна назва та</w:t>
      </w:r>
      <w:r w:rsidRPr="007F715D">
        <w:rPr>
          <w:rFonts w:ascii="Times New Roman" w:eastAsia="Times New Roman" w:hAnsi="Times New Roman" w:cs="Times New Roman"/>
          <w:color w:val="292B2C"/>
          <w:lang w:val="uk-UA"/>
        </w:rPr>
        <w:t xml:space="preserve"> реквізити 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t xml:space="preserve"> заявника) 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br/>
        <w:t xml:space="preserve"> 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br/>
      </w: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bookmarkStart w:id="2" w:name="o97"/>
      <w:bookmarkEnd w:id="2"/>
      <w:r w:rsidRPr="000D3867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ЗАЯВА </w:t>
      </w:r>
      <w:r w:rsidRPr="000D3867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br/>
        <w:t xml:space="preserve"> </w:t>
      </w:r>
      <w:r w:rsidRPr="000D3867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</w:p>
    <w:p w:rsidR="000D3867" w:rsidRPr="000D3867" w:rsidRDefault="007B6C3F" w:rsidP="007B6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uk-UA"/>
        </w:rPr>
      </w:pPr>
      <w:bookmarkStart w:id="3" w:name="o98"/>
      <w:bookmarkEnd w:id="3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Прошу </w:t>
      </w:r>
      <w:r w:rsidR="000D3867"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погодити </w:t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Режим рибогоспода</w:t>
      </w:r>
      <w:r w:rsidR="000D3867"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рської експлуатації водного </w:t>
      </w:r>
      <w:r w:rsidR="000D3867"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  <w:r w:rsidR="007F715D"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об</w:t>
      </w:r>
      <w:r w:rsidR="007F715D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’єкта</w:t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="000D3867"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__________________________________________________________ </w:t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  <w:r w:rsidR="000D3867" w:rsidRPr="000D3867">
        <w:rPr>
          <w:rFonts w:ascii="Times New Roman" w:eastAsia="Times New Roman" w:hAnsi="Times New Roman" w:cs="Times New Roman"/>
          <w:color w:val="292B2C"/>
          <w:lang w:val="uk-UA"/>
        </w:rPr>
        <w:t xml:space="preserve">          </w:t>
      </w:r>
      <w:r w:rsidR="000D3867" w:rsidRPr="007F715D">
        <w:rPr>
          <w:rFonts w:ascii="Times New Roman" w:eastAsia="Times New Roman" w:hAnsi="Times New Roman" w:cs="Times New Roman"/>
          <w:color w:val="292B2C"/>
          <w:lang w:val="uk-UA"/>
        </w:rPr>
        <w:tab/>
      </w:r>
      <w:r w:rsidR="000D3867" w:rsidRPr="007F715D">
        <w:rPr>
          <w:rFonts w:ascii="Times New Roman" w:eastAsia="Times New Roman" w:hAnsi="Times New Roman" w:cs="Times New Roman"/>
          <w:color w:val="292B2C"/>
          <w:lang w:val="uk-UA"/>
        </w:rPr>
        <w:tab/>
      </w:r>
      <w:r w:rsidR="000D3867" w:rsidRPr="000D3867">
        <w:rPr>
          <w:rFonts w:ascii="Times New Roman" w:eastAsia="Times New Roman" w:hAnsi="Times New Roman" w:cs="Times New Roman"/>
          <w:color w:val="292B2C"/>
          <w:lang w:val="uk-UA"/>
        </w:rPr>
        <w:t xml:space="preserve">  (назва рибогосподарського водного об'єкта та йо</w:t>
      </w:r>
      <w:r w:rsidR="000D3867" w:rsidRPr="007F715D">
        <w:rPr>
          <w:rFonts w:ascii="Times New Roman" w:eastAsia="Times New Roman" w:hAnsi="Times New Roman" w:cs="Times New Roman"/>
          <w:color w:val="292B2C"/>
          <w:lang w:val="uk-UA"/>
        </w:rPr>
        <w:t>г</w:t>
      </w:r>
      <w:r>
        <w:rPr>
          <w:rFonts w:ascii="Times New Roman" w:eastAsia="Times New Roman" w:hAnsi="Times New Roman" w:cs="Times New Roman"/>
          <w:color w:val="292B2C"/>
          <w:lang w:val="uk-UA"/>
        </w:rPr>
        <w:t xml:space="preserve">о </w:t>
      </w:r>
      <w:r w:rsidR="000D3867" w:rsidRPr="000D3867">
        <w:rPr>
          <w:rFonts w:ascii="Times New Roman" w:eastAsia="Times New Roman" w:hAnsi="Times New Roman" w:cs="Times New Roman"/>
          <w:color w:val="292B2C"/>
          <w:lang w:val="uk-UA"/>
        </w:rPr>
        <w:t>місцезнаходження)</w:t>
      </w: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__________________________________________________________________</w:t>
      </w: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__________________________________________________________________ </w:t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</w:p>
    <w:p w:rsidR="007B6C3F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bookmarkStart w:id="4" w:name="o101"/>
      <w:bookmarkEnd w:id="4"/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"___"___________ 20__ р.               </w:t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_________________________ </w:t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 xml:space="preserve">                                            </w:t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ab/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t xml:space="preserve">(ініціали, прізвище) </w:t>
      </w:r>
      <w:r w:rsidRPr="000D3867">
        <w:rPr>
          <w:rFonts w:ascii="Times New Roman" w:eastAsia="Times New Roman" w:hAnsi="Times New Roman" w:cs="Times New Roman"/>
          <w:color w:val="292B2C"/>
          <w:lang w:val="uk-UA"/>
        </w:rPr>
        <w:br/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           </w:t>
      </w:r>
      <w:r w:rsidR="007B6C3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                        М.П. </w:t>
      </w:r>
      <w:r w:rsidR="007B6C3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Заяву погоджено </w:t>
      </w:r>
    </w:p>
    <w:p w:rsidR="007B6C3F" w:rsidRDefault="007B770B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Управлінням Д</w:t>
      </w:r>
      <w:r w:rsidR="007B6C3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ержавного агентства</w:t>
      </w:r>
    </w:p>
    <w:p w:rsidR="007B6C3F" w:rsidRDefault="007B6C3F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рибного господарства у Запорізькій </w:t>
      </w:r>
    </w:p>
    <w:p w:rsidR="000D3867" w:rsidRPr="000D3867" w:rsidRDefault="007B6C3F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області</w:t>
      </w:r>
      <w:r w:rsidR="000D3867"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</w:r>
    </w:p>
    <w:p w:rsidR="007F715D" w:rsidRPr="007F715D" w:rsidRDefault="007F715D" w:rsidP="007F715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5" w:name="o102"/>
      <w:bookmarkEnd w:id="5"/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>"___"___________ 20</w:t>
      </w:r>
      <w:r w:rsidR="000D3867" w:rsidRPr="000D3867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__ р.               </w:t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="000D3867" w:rsidRPr="000D3867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_________________________ </w:t>
      </w:r>
      <w:r w:rsidR="000D3867" w:rsidRPr="000D3867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                                            </w:t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Pr="007F715D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="000D3867" w:rsidRPr="000D3867">
        <w:rPr>
          <w:rFonts w:ascii="Times New Roman" w:hAnsi="Times New Roman" w:cs="Times New Roman"/>
          <w:color w:val="292B2C"/>
          <w:sz w:val="22"/>
          <w:szCs w:val="22"/>
          <w:lang w:val="uk-UA"/>
        </w:rPr>
        <w:t xml:space="preserve">(ініціали, прізвище) </w:t>
      </w:r>
      <w:r w:rsidR="000D3867" w:rsidRPr="000D3867">
        <w:rPr>
          <w:rFonts w:ascii="Times New Roman" w:hAnsi="Times New Roman" w:cs="Times New Roman"/>
          <w:color w:val="292B2C"/>
          <w:sz w:val="22"/>
          <w:szCs w:val="22"/>
          <w:lang w:val="uk-UA"/>
        </w:rPr>
        <w:br/>
      </w: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</w:p>
    <w:p w:rsidR="000D3867" w:rsidRPr="000D3867" w:rsidRDefault="000D3867" w:rsidP="000D3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bookmarkStart w:id="6" w:name="o103"/>
      <w:bookmarkEnd w:id="6"/>
      <w:r w:rsidRPr="000D386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                                    М.П. </w:t>
      </w:r>
    </w:p>
    <w:p w:rsidR="00DC18B6" w:rsidRPr="007F715D" w:rsidRDefault="00DC18B6" w:rsidP="00DC18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BBE" w:rsidRPr="007F715D" w:rsidRDefault="00B34B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BBE" w:rsidRPr="007F715D" w:rsidSect="00B3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B6"/>
    <w:rsid w:val="000D3867"/>
    <w:rsid w:val="004E5E15"/>
    <w:rsid w:val="007B6C3F"/>
    <w:rsid w:val="007B770B"/>
    <w:rsid w:val="007F715D"/>
    <w:rsid w:val="0097634B"/>
    <w:rsid w:val="00B34BBE"/>
    <w:rsid w:val="00B535F7"/>
    <w:rsid w:val="00DC18B6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18B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C18B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DC18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0D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8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2019-12-04T13:19:00Z</dcterms:created>
  <dcterms:modified xsi:type="dcterms:W3CDTF">2019-12-11T10:34:00Z</dcterms:modified>
</cp:coreProperties>
</file>